
<file path=[Content_Types].xml><?xml version="1.0" encoding="utf-8"?>
<Types xmlns="http://schemas.openxmlformats.org/package/2006/content-types">
  <Default Extension="xlsm" ContentType="application/vnd.ms-excel.sheet.macroEnabled.12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12" w:rsidRPr="005D6BD4" w:rsidRDefault="004B1512" w:rsidP="005D6BD4">
      <w:pPr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5D6BD4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660085" wp14:editId="592EED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5040" cy="880110"/>
            <wp:effectExtent l="0" t="0" r="10160" b="8890"/>
            <wp:wrapNone/>
            <wp:docPr id="9355" name="Рисунок 5" descr="Описание: \\UZ-YA-ZHOLUDEV\c$\Обмен ВВП\Герб, флаг\Герб Ясенево без фона -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\\UZ-YA-ZHOLUDEV\c$\Обмен ВВП\Герб, флаг\Герб Ясенево без фона - 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EFA" w:rsidRPr="005D6BD4" w:rsidRDefault="00FF4EFA" w:rsidP="005D6BD4">
      <w:pPr>
        <w:spacing w:after="0" w:line="240" w:lineRule="auto"/>
        <w:ind w:left="-851" w:firstLine="567"/>
        <w:jc w:val="right"/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5D6BD4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Отчет аппарата </w:t>
      </w:r>
      <w:r w:rsidR="00650684" w:rsidRPr="005D6BD4">
        <w:rPr>
          <w:rFonts w:cs="Times New Roman"/>
          <w:b/>
          <w:kern w:val="36"/>
          <w:sz w:val="28"/>
          <w:szCs w:val="28"/>
          <w:bdr w:val="none" w:sz="0" w:space="0" w:color="auto" w:frame="1"/>
        </w:rPr>
        <w:t xml:space="preserve">Совета депутатов </w:t>
      </w:r>
      <w:r w:rsidR="008803B6" w:rsidRPr="005D6BD4">
        <w:rPr>
          <w:rFonts w:cs="Times New Roman"/>
          <w:b/>
          <w:kern w:val="36"/>
          <w:sz w:val="28"/>
          <w:szCs w:val="28"/>
          <w:bdr w:val="none" w:sz="0" w:space="0" w:color="auto" w:frame="1"/>
        </w:rPr>
        <w:br/>
      </w:r>
      <w:r w:rsidR="00650684" w:rsidRPr="005D6BD4">
        <w:rPr>
          <w:rFonts w:cs="Times New Roman"/>
          <w:b/>
          <w:kern w:val="36"/>
          <w:sz w:val="28"/>
          <w:szCs w:val="28"/>
          <w:bdr w:val="none" w:sz="0" w:space="0" w:color="auto" w:frame="1"/>
        </w:rPr>
        <w:t>муниципального округа Ясенево</w:t>
      </w:r>
      <w:r w:rsidR="008803B6" w:rsidRPr="005D6BD4">
        <w:rPr>
          <w:rFonts w:cs="Times New Roman"/>
          <w:kern w:val="36"/>
          <w:sz w:val="28"/>
          <w:szCs w:val="28"/>
          <w:bdr w:val="none" w:sz="0" w:space="0" w:color="auto" w:frame="1"/>
        </w:rPr>
        <w:t xml:space="preserve"> </w:t>
      </w:r>
      <w:r w:rsidR="008803B6" w:rsidRPr="005D6BD4">
        <w:rPr>
          <w:rFonts w:cs="Times New Roman"/>
          <w:kern w:val="36"/>
          <w:sz w:val="28"/>
          <w:szCs w:val="28"/>
          <w:bdr w:val="none" w:sz="0" w:space="0" w:color="auto" w:frame="1"/>
        </w:rPr>
        <w:br/>
      </w:r>
      <w:r w:rsidR="00C67D21" w:rsidRPr="005D6BD4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за </w:t>
      </w:r>
      <w:r w:rsidR="00400177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2017 год</w:t>
      </w:r>
    </w:p>
    <w:p w:rsidR="00B36D42" w:rsidRPr="005D6BD4" w:rsidRDefault="00B36D42" w:rsidP="005D6BD4">
      <w:pPr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BC5F81" w:rsidRPr="005D6BD4" w:rsidRDefault="00BC5F8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p w:rsidR="00BC5F81" w:rsidRPr="005D6BD4" w:rsidRDefault="00BC5F8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p w:rsidR="00BC5F81" w:rsidRPr="005D6BD4" w:rsidRDefault="00BC5F8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p w:rsidR="000342E4" w:rsidRPr="005D6BD4" w:rsidRDefault="000342E4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Организационно-распорядительная деятельность аппарата Совета депутатов, как органа местного самоуправления, в 201</w:t>
      </w:r>
      <w:r w:rsidR="005D6BD4">
        <w:rPr>
          <w:rFonts w:cs="Times New Roman"/>
          <w:sz w:val="28"/>
          <w:szCs w:val="28"/>
        </w:rPr>
        <w:t>7</w:t>
      </w:r>
      <w:r w:rsidRPr="005D6BD4">
        <w:rPr>
          <w:rFonts w:cs="Times New Roman"/>
          <w:sz w:val="28"/>
          <w:szCs w:val="28"/>
        </w:rPr>
        <w:t xml:space="preserve"> г</w:t>
      </w:r>
      <w:r w:rsidR="00400177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 xml:space="preserve"> осуществлялась </w:t>
      </w:r>
      <w:r w:rsidR="00901587" w:rsidRPr="005D6BD4">
        <w:rPr>
          <w:rFonts w:cs="Times New Roman"/>
          <w:sz w:val="28"/>
          <w:szCs w:val="28"/>
        </w:rPr>
        <w:t>согласно действующему</w:t>
      </w:r>
      <w:r w:rsidR="00650684" w:rsidRPr="005D6BD4">
        <w:rPr>
          <w:rFonts w:cs="Times New Roman"/>
          <w:sz w:val="28"/>
          <w:szCs w:val="28"/>
        </w:rPr>
        <w:t xml:space="preserve"> законодательств</w:t>
      </w:r>
      <w:r w:rsidR="00901587" w:rsidRPr="005D6BD4">
        <w:rPr>
          <w:rFonts w:cs="Times New Roman"/>
          <w:sz w:val="28"/>
          <w:szCs w:val="28"/>
        </w:rPr>
        <w:t>у, в соответствии с требованиями федеральных законов</w:t>
      </w:r>
      <w:r w:rsidRPr="005D6BD4">
        <w:rPr>
          <w:rFonts w:cs="Times New Roman"/>
          <w:sz w:val="28"/>
          <w:szCs w:val="28"/>
        </w:rPr>
        <w:t xml:space="preserve"> </w:t>
      </w:r>
      <w:r w:rsidR="00901587" w:rsidRPr="005D6BD4">
        <w:rPr>
          <w:rFonts w:cs="Times New Roman"/>
          <w:sz w:val="28"/>
          <w:szCs w:val="28"/>
        </w:rPr>
        <w:t>и законов</w:t>
      </w:r>
      <w:r w:rsidRPr="005D6BD4">
        <w:rPr>
          <w:rFonts w:cs="Times New Roman"/>
          <w:sz w:val="28"/>
          <w:szCs w:val="28"/>
        </w:rPr>
        <w:t xml:space="preserve"> города Москвы:</w:t>
      </w:r>
      <w:r w:rsidR="00650684" w:rsidRPr="005D6BD4">
        <w:rPr>
          <w:rFonts w:cs="Times New Roman"/>
          <w:sz w:val="28"/>
          <w:szCs w:val="28"/>
        </w:rPr>
        <w:t xml:space="preserve"> </w:t>
      </w:r>
    </w:p>
    <w:p w:rsidR="000342E4" w:rsidRPr="005D6BD4" w:rsidRDefault="000342E4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 xml:space="preserve">— </w:t>
      </w:r>
      <w:r w:rsidR="00901587" w:rsidRPr="005D6BD4">
        <w:rPr>
          <w:rFonts w:cs="Times New Roman"/>
          <w:i/>
          <w:sz w:val="28"/>
          <w:szCs w:val="28"/>
        </w:rPr>
        <w:t>«</w:t>
      </w:r>
      <w:r w:rsidRPr="005D6BD4">
        <w:rPr>
          <w:rFonts w:cs="Times New Roman"/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1587" w:rsidRPr="005D6BD4">
        <w:rPr>
          <w:rFonts w:cs="Times New Roman"/>
          <w:i/>
          <w:sz w:val="28"/>
          <w:szCs w:val="28"/>
        </w:rPr>
        <w:t>»</w:t>
      </w:r>
      <w:r w:rsidRPr="005D6BD4">
        <w:rPr>
          <w:rFonts w:cs="Times New Roman"/>
          <w:i/>
          <w:sz w:val="28"/>
          <w:szCs w:val="28"/>
        </w:rPr>
        <w:t xml:space="preserve"> от 06.10.2003г. N 131-ФЗ;</w:t>
      </w:r>
    </w:p>
    <w:p w:rsidR="000342E4" w:rsidRPr="005D6BD4" w:rsidRDefault="000342E4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 xml:space="preserve">— </w:t>
      </w:r>
      <w:r w:rsidR="00901587" w:rsidRPr="005D6BD4">
        <w:rPr>
          <w:rFonts w:cs="Times New Roman"/>
          <w:i/>
          <w:sz w:val="28"/>
          <w:szCs w:val="28"/>
        </w:rPr>
        <w:t>«</w:t>
      </w:r>
      <w:r w:rsidRPr="005D6BD4">
        <w:rPr>
          <w:rFonts w:cs="Times New Roman"/>
          <w:i/>
          <w:sz w:val="28"/>
          <w:szCs w:val="28"/>
        </w:rPr>
        <w:t>О муниципальной службе в Российской Федерации</w:t>
      </w:r>
      <w:r w:rsidR="00901587" w:rsidRPr="005D6BD4">
        <w:rPr>
          <w:rFonts w:cs="Times New Roman"/>
          <w:i/>
          <w:sz w:val="28"/>
          <w:szCs w:val="28"/>
        </w:rPr>
        <w:t>» от 02.03.2007 N 25-ФЗ</w:t>
      </w:r>
      <w:r w:rsidRPr="005D6BD4">
        <w:rPr>
          <w:rFonts w:cs="Times New Roman"/>
          <w:i/>
          <w:sz w:val="28"/>
          <w:szCs w:val="28"/>
        </w:rPr>
        <w:t>;</w:t>
      </w:r>
    </w:p>
    <w:p w:rsidR="000342E4" w:rsidRPr="005D6BD4" w:rsidRDefault="000342E4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 xml:space="preserve">— </w:t>
      </w:r>
      <w:r w:rsidR="00901587" w:rsidRPr="005D6BD4">
        <w:rPr>
          <w:rFonts w:cs="Times New Roman"/>
          <w:i/>
          <w:sz w:val="28"/>
          <w:szCs w:val="28"/>
        </w:rPr>
        <w:t>«</w:t>
      </w:r>
      <w:r w:rsidRPr="005D6BD4">
        <w:rPr>
          <w:rFonts w:cs="Times New Roman"/>
          <w:i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01587" w:rsidRPr="005D6BD4">
        <w:rPr>
          <w:rFonts w:cs="Times New Roman"/>
          <w:i/>
          <w:sz w:val="28"/>
          <w:szCs w:val="28"/>
        </w:rPr>
        <w:t>»</w:t>
      </w:r>
      <w:r w:rsidRPr="005D6BD4">
        <w:rPr>
          <w:rFonts w:cs="Times New Roman"/>
          <w:i/>
          <w:sz w:val="28"/>
          <w:szCs w:val="28"/>
        </w:rPr>
        <w:t xml:space="preserve"> от 09.02.2009 N 8-ФЗ;</w:t>
      </w:r>
    </w:p>
    <w:p w:rsidR="000342E4" w:rsidRPr="005D6BD4" w:rsidRDefault="000342E4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 xml:space="preserve">— </w:t>
      </w:r>
      <w:r w:rsidR="00901587" w:rsidRPr="005D6BD4">
        <w:rPr>
          <w:rFonts w:cs="Times New Roman"/>
          <w:i/>
          <w:sz w:val="28"/>
          <w:szCs w:val="28"/>
        </w:rPr>
        <w:t>«</w:t>
      </w:r>
      <w:r w:rsidRPr="005D6BD4">
        <w:rPr>
          <w:rFonts w:cs="Times New Roman"/>
          <w:i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от 05.04.2013 N 44-ФЗ;</w:t>
      </w:r>
    </w:p>
    <w:p w:rsidR="00901587" w:rsidRPr="005D6BD4" w:rsidRDefault="00B87225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>— «О противодействии коррупции» от 25.12.2008 N 273-ФЗ;</w:t>
      </w:r>
    </w:p>
    <w:p w:rsidR="000342E4" w:rsidRPr="005D6BD4" w:rsidRDefault="000342E4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 xml:space="preserve">— </w:t>
      </w:r>
      <w:r w:rsidR="00901587" w:rsidRPr="005D6BD4">
        <w:rPr>
          <w:rFonts w:cs="Times New Roman"/>
          <w:i/>
          <w:sz w:val="28"/>
          <w:szCs w:val="28"/>
        </w:rPr>
        <w:t>«</w:t>
      </w:r>
      <w:r w:rsidRPr="005D6BD4">
        <w:rPr>
          <w:rFonts w:cs="Times New Roman"/>
          <w:i/>
          <w:sz w:val="28"/>
          <w:szCs w:val="28"/>
        </w:rPr>
        <w:t>Об организации местного самоуправления в городе Москве</w:t>
      </w:r>
      <w:r w:rsidR="00901587" w:rsidRPr="005D6BD4">
        <w:rPr>
          <w:rFonts w:cs="Times New Roman"/>
          <w:i/>
          <w:sz w:val="28"/>
          <w:szCs w:val="28"/>
        </w:rPr>
        <w:t>»</w:t>
      </w:r>
      <w:r w:rsidRPr="005D6BD4">
        <w:rPr>
          <w:rFonts w:cs="Times New Roman"/>
          <w:i/>
          <w:sz w:val="28"/>
          <w:szCs w:val="28"/>
        </w:rPr>
        <w:t xml:space="preserve"> от 06.11.2002 </w:t>
      </w:r>
      <w:r w:rsidR="00901587" w:rsidRPr="005D6BD4">
        <w:rPr>
          <w:rFonts w:cs="Times New Roman"/>
          <w:i/>
          <w:sz w:val="28"/>
          <w:szCs w:val="28"/>
        </w:rPr>
        <w:br/>
      </w:r>
      <w:r w:rsidRPr="005D6BD4">
        <w:rPr>
          <w:rFonts w:cs="Times New Roman"/>
          <w:i/>
          <w:sz w:val="28"/>
          <w:szCs w:val="28"/>
        </w:rPr>
        <w:t>N 56</w:t>
      </w:r>
      <w:r w:rsidR="00901587" w:rsidRPr="005D6BD4">
        <w:rPr>
          <w:rFonts w:cs="Times New Roman"/>
          <w:i/>
          <w:sz w:val="28"/>
          <w:szCs w:val="28"/>
        </w:rPr>
        <w:t>;</w:t>
      </w:r>
    </w:p>
    <w:p w:rsidR="000342E4" w:rsidRPr="005D6BD4" w:rsidRDefault="000342E4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 xml:space="preserve">— </w:t>
      </w:r>
      <w:r w:rsidR="00901587" w:rsidRPr="005D6BD4">
        <w:rPr>
          <w:rFonts w:cs="Times New Roman"/>
          <w:i/>
          <w:sz w:val="28"/>
          <w:szCs w:val="28"/>
        </w:rPr>
        <w:t>«</w:t>
      </w:r>
      <w:r w:rsidRPr="005D6BD4">
        <w:rPr>
          <w:rFonts w:cs="Times New Roman"/>
          <w:i/>
          <w:sz w:val="28"/>
          <w:szCs w:val="28"/>
        </w:rPr>
        <w:t>О муниципальной службе в</w:t>
      </w:r>
      <w:r w:rsidR="00FA59CB" w:rsidRPr="005D6BD4">
        <w:rPr>
          <w:rFonts w:cs="Times New Roman"/>
          <w:i/>
          <w:sz w:val="28"/>
          <w:szCs w:val="28"/>
        </w:rPr>
        <w:t xml:space="preserve"> </w:t>
      </w:r>
      <w:r w:rsidRPr="005D6BD4">
        <w:rPr>
          <w:rFonts w:cs="Times New Roman"/>
          <w:i/>
          <w:sz w:val="28"/>
          <w:szCs w:val="28"/>
        </w:rPr>
        <w:t>городе Москве</w:t>
      </w:r>
      <w:r w:rsidR="00901587" w:rsidRPr="005D6BD4">
        <w:rPr>
          <w:rFonts w:cs="Times New Roman"/>
          <w:i/>
          <w:sz w:val="28"/>
          <w:szCs w:val="28"/>
        </w:rPr>
        <w:t>»</w:t>
      </w:r>
      <w:r w:rsidRPr="005D6BD4">
        <w:rPr>
          <w:rFonts w:cs="Times New Roman"/>
          <w:i/>
          <w:sz w:val="28"/>
          <w:szCs w:val="28"/>
        </w:rPr>
        <w:t xml:space="preserve"> от 22.10.2008 N 50;</w:t>
      </w:r>
    </w:p>
    <w:p w:rsidR="00501C00" w:rsidRPr="005D6BD4" w:rsidRDefault="00501C00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>— «О мерах по противодействию коррупции в городе Москве» от 17.12.2014 N 64;</w:t>
      </w:r>
    </w:p>
    <w:p w:rsidR="000342E4" w:rsidRPr="005D6BD4" w:rsidRDefault="000342E4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>— Уставом города Москвы</w:t>
      </w:r>
      <w:r w:rsidR="00901587" w:rsidRPr="005D6BD4">
        <w:rPr>
          <w:rFonts w:cs="Times New Roman"/>
          <w:i/>
          <w:sz w:val="28"/>
          <w:szCs w:val="28"/>
        </w:rPr>
        <w:t>;</w:t>
      </w:r>
    </w:p>
    <w:p w:rsidR="00901587" w:rsidRPr="005D6BD4" w:rsidRDefault="00901587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 xml:space="preserve">— </w:t>
      </w:r>
      <w:r w:rsidR="000342E4" w:rsidRPr="005D6BD4">
        <w:rPr>
          <w:rFonts w:cs="Times New Roman"/>
          <w:i/>
          <w:sz w:val="28"/>
          <w:szCs w:val="28"/>
        </w:rPr>
        <w:t xml:space="preserve">Уставом </w:t>
      </w:r>
      <w:r w:rsidR="006F7228" w:rsidRPr="005D6BD4">
        <w:rPr>
          <w:rFonts w:cs="Times New Roman"/>
          <w:i/>
          <w:sz w:val="28"/>
          <w:szCs w:val="28"/>
        </w:rPr>
        <w:t>муниципального округа Ясенево</w:t>
      </w:r>
      <w:r w:rsidR="00C67D21" w:rsidRPr="005D6BD4">
        <w:rPr>
          <w:rFonts w:cs="Times New Roman"/>
          <w:i/>
          <w:sz w:val="28"/>
          <w:szCs w:val="28"/>
        </w:rPr>
        <w:t xml:space="preserve">, </w:t>
      </w:r>
    </w:p>
    <w:p w:rsidR="006E1535" w:rsidRPr="005D6BD4" w:rsidRDefault="00C67D21" w:rsidP="005D6BD4">
      <w:pPr>
        <w:spacing w:after="0" w:line="240" w:lineRule="auto"/>
        <w:ind w:left="-851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>решениями, принятыми на заседания</w:t>
      </w:r>
      <w:r w:rsidR="008F7887" w:rsidRPr="005D6BD4">
        <w:rPr>
          <w:rFonts w:cs="Times New Roman"/>
          <w:i/>
          <w:sz w:val="28"/>
          <w:szCs w:val="28"/>
        </w:rPr>
        <w:t>х</w:t>
      </w:r>
      <w:r w:rsidRPr="005D6BD4">
        <w:rPr>
          <w:rFonts w:cs="Times New Roman"/>
          <w:i/>
          <w:sz w:val="28"/>
          <w:szCs w:val="28"/>
        </w:rPr>
        <w:t xml:space="preserve"> Совета депутатов</w:t>
      </w:r>
      <w:r w:rsidR="006F7228" w:rsidRPr="005D6BD4">
        <w:rPr>
          <w:rFonts w:cs="Times New Roman"/>
          <w:i/>
          <w:sz w:val="28"/>
          <w:szCs w:val="28"/>
        </w:rPr>
        <w:t xml:space="preserve"> муниципального округа Ясенево</w:t>
      </w:r>
      <w:r w:rsidR="00901587" w:rsidRPr="005D6BD4">
        <w:rPr>
          <w:rFonts w:cs="Times New Roman"/>
          <w:i/>
          <w:sz w:val="28"/>
          <w:szCs w:val="28"/>
        </w:rPr>
        <w:t xml:space="preserve"> и иными </w:t>
      </w:r>
      <w:r w:rsidR="00B87225" w:rsidRPr="005D6BD4">
        <w:rPr>
          <w:rFonts w:cs="Times New Roman"/>
          <w:i/>
          <w:sz w:val="28"/>
          <w:szCs w:val="28"/>
        </w:rPr>
        <w:t>нормативными правовыми</w:t>
      </w:r>
      <w:r w:rsidR="00901587" w:rsidRPr="005D6BD4">
        <w:rPr>
          <w:rFonts w:cs="Times New Roman"/>
          <w:i/>
          <w:sz w:val="28"/>
          <w:szCs w:val="28"/>
        </w:rPr>
        <w:t xml:space="preserve"> актами.</w:t>
      </w:r>
    </w:p>
    <w:p w:rsidR="009E1CE6" w:rsidRDefault="00501C00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Также р</w:t>
      </w:r>
      <w:r w:rsidR="009E1CE6" w:rsidRPr="005D6BD4">
        <w:rPr>
          <w:rFonts w:cs="Times New Roman"/>
          <w:sz w:val="28"/>
          <w:szCs w:val="28"/>
        </w:rPr>
        <w:t>абота</w:t>
      </w:r>
      <w:r w:rsidR="00C67D21" w:rsidRPr="005D6BD4">
        <w:rPr>
          <w:rFonts w:cs="Times New Roman"/>
          <w:sz w:val="28"/>
          <w:szCs w:val="28"/>
        </w:rPr>
        <w:t xml:space="preserve"> </w:t>
      </w:r>
      <w:r w:rsidR="009E1CE6" w:rsidRPr="005D6BD4">
        <w:rPr>
          <w:rFonts w:cs="Times New Roman"/>
          <w:sz w:val="28"/>
          <w:szCs w:val="28"/>
        </w:rPr>
        <w:t xml:space="preserve">аппарата СД МО Ясенево </w:t>
      </w:r>
      <w:r w:rsidR="00C67D21" w:rsidRPr="005D6BD4">
        <w:rPr>
          <w:rFonts w:cs="Times New Roman"/>
          <w:sz w:val="28"/>
          <w:szCs w:val="28"/>
        </w:rPr>
        <w:t>была направлена на выполнение задач</w:t>
      </w:r>
      <w:r w:rsidR="006F7228" w:rsidRPr="005D6BD4">
        <w:rPr>
          <w:rFonts w:cs="Times New Roman"/>
          <w:sz w:val="28"/>
          <w:szCs w:val="28"/>
        </w:rPr>
        <w:t xml:space="preserve"> по</w:t>
      </w:r>
      <w:r w:rsidR="00C67D21" w:rsidRPr="005D6BD4">
        <w:rPr>
          <w:rFonts w:cs="Times New Roman"/>
          <w:sz w:val="28"/>
          <w:szCs w:val="28"/>
        </w:rPr>
        <w:t xml:space="preserve"> реализаци</w:t>
      </w:r>
      <w:r w:rsidR="006F7228" w:rsidRPr="005D6BD4">
        <w:rPr>
          <w:rFonts w:cs="Times New Roman"/>
          <w:sz w:val="28"/>
          <w:szCs w:val="28"/>
        </w:rPr>
        <w:t>и</w:t>
      </w:r>
      <w:r w:rsidR="00C67D21" w:rsidRPr="005D6BD4">
        <w:rPr>
          <w:rFonts w:cs="Times New Roman"/>
          <w:sz w:val="28"/>
          <w:szCs w:val="28"/>
        </w:rPr>
        <w:t xml:space="preserve"> </w:t>
      </w:r>
      <w:r w:rsidR="006E1535" w:rsidRPr="005D6BD4">
        <w:rPr>
          <w:rFonts w:cs="Times New Roman"/>
          <w:sz w:val="28"/>
          <w:szCs w:val="28"/>
        </w:rPr>
        <w:t>отдельных полномочий гор</w:t>
      </w:r>
      <w:r w:rsidRPr="005D6BD4">
        <w:rPr>
          <w:rFonts w:cs="Times New Roman"/>
          <w:sz w:val="28"/>
          <w:szCs w:val="28"/>
        </w:rPr>
        <w:t>о</w:t>
      </w:r>
      <w:r w:rsidR="006E1535" w:rsidRPr="005D6BD4">
        <w:rPr>
          <w:rFonts w:cs="Times New Roman"/>
          <w:sz w:val="28"/>
          <w:szCs w:val="28"/>
        </w:rPr>
        <w:t>да Москвы</w:t>
      </w:r>
      <w:r w:rsidR="006F7228" w:rsidRPr="005D6BD4">
        <w:rPr>
          <w:rFonts w:cs="Times New Roman"/>
          <w:sz w:val="28"/>
          <w:szCs w:val="28"/>
        </w:rPr>
        <w:t xml:space="preserve"> согласно</w:t>
      </w:r>
      <w:r w:rsidR="006E1535" w:rsidRPr="005D6BD4">
        <w:rPr>
          <w:rFonts w:cs="Times New Roman"/>
          <w:sz w:val="28"/>
          <w:szCs w:val="28"/>
        </w:rPr>
        <w:t xml:space="preserve"> Закон</w:t>
      </w:r>
      <w:r w:rsidR="006F7228" w:rsidRPr="005D6BD4">
        <w:rPr>
          <w:rFonts w:cs="Times New Roman"/>
          <w:sz w:val="28"/>
          <w:szCs w:val="28"/>
        </w:rPr>
        <w:t>а</w:t>
      </w:r>
      <w:r w:rsidR="006E1535" w:rsidRPr="005D6BD4">
        <w:rPr>
          <w:rFonts w:cs="Times New Roman"/>
          <w:sz w:val="28"/>
          <w:szCs w:val="28"/>
        </w:rPr>
        <w:t xml:space="preserve"> г. Москвы от 11 июля 2012 г. N 39 «О наделении органов местного самоуправления муниципальных округов в городе Москве отдельными полномочиями города Москвы»</w:t>
      </w:r>
      <w:r w:rsidR="005D6BD4">
        <w:rPr>
          <w:rFonts w:cs="Times New Roman"/>
          <w:sz w:val="28"/>
          <w:szCs w:val="28"/>
        </w:rPr>
        <w:t xml:space="preserve">, </w:t>
      </w:r>
      <w:r w:rsidR="005C799A" w:rsidRPr="005C799A">
        <w:rPr>
          <w:rFonts w:cs="Times New Roman"/>
          <w:sz w:val="28"/>
          <w:szCs w:val="28"/>
        </w:rPr>
        <w:t>Закон</w:t>
      </w:r>
      <w:r w:rsidR="005C799A">
        <w:rPr>
          <w:rFonts w:cs="Times New Roman"/>
          <w:sz w:val="28"/>
          <w:szCs w:val="28"/>
        </w:rPr>
        <w:t>а</w:t>
      </w:r>
      <w:r w:rsidR="005C799A" w:rsidRPr="005C799A">
        <w:rPr>
          <w:rFonts w:cs="Times New Roman"/>
          <w:sz w:val="28"/>
          <w:szCs w:val="28"/>
        </w:rPr>
        <w:t xml:space="preserve"> города Москвы от 16.12.2015</w:t>
      </w:r>
      <w:r w:rsidR="00400177">
        <w:rPr>
          <w:rFonts w:cs="Times New Roman"/>
          <w:sz w:val="28"/>
          <w:szCs w:val="28"/>
        </w:rPr>
        <w:t xml:space="preserve"> г.</w:t>
      </w:r>
      <w:r w:rsidR="005C799A" w:rsidRPr="005C799A">
        <w:rPr>
          <w:rFonts w:cs="Times New Roman"/>
          <w:sz w:val="28"/>
          <w:szCs w:val="28"/>
        </w:rPr>
        <w:t xml:space="preserve">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  <w:r w:rsidR="006F7228" w:rsidRPr="005D6BD4">
        <w:rPr>
          <w:rFonts w:cs="Times New Roman"/>
          <w:sz w:val="28"/>
          <w:szCs w:val="28"/>
        </w:rPr>
        <w:t>. Данная деятельность осуществлялась</w:t>
      </w:r>
      <w:r w:rsidR="009E1CE6" w:rsidRPr="005D6BD4">
        <w:rPr>
          <w:rFonts w:cs="Times New Roman"/>
          <w:sz w:val="28"/>
          <w:szCs w:val="28"/>
        </w:rPr>
        <w:t xml:space="preserve"> при взаимодействии с государственными и территориальными органами исполнительной власти города Москвы, общественными объединениями жителей муниципального округа Ясенево.</w:t>
      </w:r>
    </w:p>
    <w:p w:rsidR="00FE05E9" w:rsidRDefault="00FE05E9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Решением Совета депутатов муниципального округа Ясенево от 20 июня 2017 г. № 9/3 были </w:t>
      </w:r>
      <w:r w:rsidRPr="004626C6">
        <w:rPr>
          <w:rFonts w:cs="Times New Roman"/>
          <w:b/>
          <w:sz w:val="28"/>
          <w:szCs w:val="28"/>
        </w:rPr>
        <w:t>назначены выборы депутатов Совета депутатов муниципального округа Ясенево на 10 сентября 2017 г.</w:t>
      </w:r>
      <w:r w:rsidR="003913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Pr="00FE05E9">
        <w:rPr>
          <w:rFonts w:cs="Times New Roman"/>
          <w:sz w:val="28"/>
          <w:szCs w:val="28"/>
        </w:rPr>
        <w:t xml:space="preserve"> соответстви</w:t>
      </w:r>
      <w:r>
        <w:rPr>
          <w:rFonts w:cs="Times New Roman"/>
          <w:sz w:val="28"/>
          <w:szCs w:val="28"/>
        </w:rPr>
        <w:t>е</w:t>
      </w:r>
      <w:r w:rsidRPr="00FE05E9">
        <w:rPr>
          <w:rFonts w:cs="Times New Roman"/>
          <w:sz w:val="28"/>
          <w:szCs w:val="28"/>
        </w:rPr>
        <w:t xml:space="preserve"> со ст.16 п.21 Устава муниципального округа Ясенево</w:t>
      </w:r>
      <w:r w:rsidR="00C70CE4">
        <w:rPr>
          <w:rFonts w:cs="Times New Roman"/>
          <w:sz w:val="28"/>
          <w:szCs w:val="28"/>
        </w:rPr>
        <w:t xml:space="preserve">, </w:t>
      </w:r>
      <w:r w:rsidR="00C70CE4" w:rsidRPr="00FE05E9">
        <w:rPr>
          <w:rFonts w:cs="Times New Roman"/>
          <w:sz w:val="28"/>
          <w:szCs w:val="28"/>
        </w:rPr>
        <w:t>федеральными законами и законами города Москвы</w:t>
      </w:r>
      <w:r w:rsidRPr="00FE05E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аппарат Совета депутатов осуществлял </w:t>
      </w:r>
      <w:r w:rsidRPr="00FE05E9">
        <w:rPr>
          <w:rFonts w:cs="Times New Roman"/>
          <w:sz w:val="28"/>
          <w:szCs w:val="28"/>
        </w:rPr>
        <w:t>организационное, информационное и материально-техническое обеспечение подготовки и проведения муниципальных выборов</w:t>
      </w:r>
      <w:r w:rsidR="00C70CE4">
        <w:rPr>
          <w:rFonts w:cs="Times New Roman"/>
          <w:sz w:val="28"/>
          <w:szCs w:val="28"/>
        </w:rPr>
        <w:t xml:space="preserve">, а также </w:t>
      </w:r>
      <w:r w:rsidRPr="00FE05E9">
        <w:rPr>
          <w:rFonts w:cs="Times New Roman"/>
          <w:sz w:val="28"/>
          <w:szCs w:val="28"/>
        </w:rPr>
        <w:t>пров</w:t>
      </w:r>
      <w:r w:rsidR="00C70CE4">
        <w:rPr>
          <w:rFonts w:cs="Times New Roman"/>
          <w:sz w:val="28"/>
          <w:szCs w:val="28"/>
        </w:rPr>
        <w:t>одил</w:t>
      </w:r>
      <w:r w:rsidRPr="00FE05E9">
        <w:rPr>
          <w:rFonts w:cs="Times New Roman"/>
          <w:sz w:val="28"/>
          <w:szCs w:val="28"/>
        </w:rPr>
        <w:t xml:space="preserve"> работ</w:t>
      </w:r>
      <w:r w:rsidR="00C70CE4">
        <w:rPr>
          <w:rFonts w:cs="Times New Roman"/>
          <w:sz w:val="28"/>
          <w:szCs w:val="28"/>
        </w:rPr>
        <w:t>у</w:t>
      </w:r>
      <w:r w:rsidRPr="00FE05E9">
        <w:rPr>
          <w:rFonts w:cs="Times New Roman"/>
          <w:sz w:val="28"/>
          <w:szCs w:val="28"/>
        </w:rPr>
        <w:t xml:space="preserve"> по повышению правовой </w:t>
      </w:r>
      <w:r w:rsidRPr="004626C6">
        <w:rPr>
          <w:rFonts w:cs="Times New Roman"/>
          <w:sz w:val="28"/>
          <w:szCs w:val="28"/>
        </w:rPr>
        <w:t>культуры избирателей</w:t>
      </w:r>
      <w:r w:rsidR="00C70CE4" w:rsidRPr="004626C6">
        <w:rPr>
          <w:rFonts w:cs="Times New Roman"/>
          <w:sz w:val="28"/>
          <w:szCs w:val="28"/>
        </w:rPr>
        <w:t>.</w:t>
      </w:r>
    </w:p>
    <w:p w:rsidR="005C799A" w:rsidRPr="005D6BD4" w:rsidRDefault="00FE05E9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результате проведенных </w:t>
      </w:r>
      <w:r w:rsidR="00C70CE4">
        <w:rPr>
          <w:rFonts w:cs="Times New Roman"/>
          <w:sz w:val="28"/>
          <w:szCs w:val="28"/>
        </w:rPr>
        <w:t xml:space="preserve">10 сентября 2017 г. </w:t>
      </w:r>
      <w:r>
        <w:rPr>
          <w:rFonts w:cs="Times New Roman"/>
          <w:sz w:val="28"/>
          <w:szCs w:val="28"/>
        </w:rPr>
        <w:t xml:space="preserve">выборов был избран новый состав депутатов </w:t>
      </w:r>
      <w:r w:rsidR="00400177">
        <w:rPr>
          <w:rFonts w:cs="Times New Roman"/>
          <w:sz w:val="28"/>
          <w:szCs w:val="28"/>
        </w:rPr>
        <w:t>Совета депутатов созыва 2017-20</w:t>
      </w:r>
      <w:r>
        <w:rPr>
          <w:rFonts w:cs="Times New Roman"/>
          <w:sz w:val="28"/>
          <w:szCs w:val="28"/>
        </w:rPr>
        <w:t>22 гг. в количестве 15 депутатов.</w:t>
      </w:r>
      <w:r w:rsidR="005C799A">
        <w:rPr>
          <w:rFonts w:cs="Times New Roman"/>
          <w:sz w:val="28"/>
          <w:szCs w:val="28"/>
        </w:rPr>
        <w:t xml:space="preserve"> </w:t>
      </w:r>
    </w:p>
    <w:p w:rsidR="00501C00" w:rsidRPr="005D6BD4" w:rsidRDefault="00501C00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Приоритетными направления</w:t>
      </w:r>
      <w:r w:rsidR="00175CC6" w:rsidRPr="005D6BD4">
        <w:rPr>
          <w:rFonts w:cs="Times New Roman"/>
          <w:b/>
          <w:sz w:val="28"/>
          <w:szCs w:val="28"/>
        </w:rPr>
        <w:t>ми</w:t>
      </w:r>
      <w:r w:rsidRPr="005D6BD4">
        <w:rPr>
          <w:rFonts w:cs="Times New Roman"/>
          <w:b/>
          <w:sz w:val="28"/>
          <w:szCs w:val="28"/>
        </w:rPr>
        <w:t xml:space="preserve"> деятельности аппарата Совета депутатов за отчетный период</w:t>
      </w:r>
      <w:r w:rsidR="00FA59CB" w:rsidRPr="005D6BD4">
        <w:rPr>
          <w:rFonts w:cs="Times New Roman"/>
          <w:b/>
          <w:sz w:val="28"/>
          <w:szCs w:val="28"/>
        </w:rPr>
        <w:t xml:space="preserve"> </w:t>
      </w:r>
      <w:r w:rsidRPr="005D6BD4">
        <w:rPr>
          <w:rFonts w:cs="Times New Roman"/>
          <w:b/>
          <w:sz w:val="28"/>
          <w:szCs w:val="28"/>
        </w:rPr>
        <w:t>являлись:</w:t>
      </w:r>
    </w:p>
    <w:p w:rsidR="00501C00" w:rsidRPr="00C70CE4" w:rsidRDefault="00501C00" w:rsidP="00C70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70CE4">
        <w:rPr>
          <w:rFonts w:cs="Times New Roman"/>
          <w:sz w:val="28"/>
          <w:szCs w:val="28"/>
        </w:rPr>
        <w:t>Обеспечение деятельности Совета депутатов и его профильных комиссий.</w:t>
      </w:r>
    </w:p>
    <w:p w:rsidR="00C70CE4" w:rsidRPr="00C70CE4" w:rsidRDefault="00C70CE4" w:rsidP="00C70CE4">
      <w:pPr>
        <w:pStyle w:val="a9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41F02">
        <w:rPr>
          <w:rFonts w:cs="Times New Roman"/>
          <w:b/>
          <w:sz w:val="28"/>
          <w:szCs w:val="28"/>
        </w:rPr>
        <w:t>Обеспечение подготовки и проведения муниципальных выборов</w:t>
      </w:r>
      <w:r>
        <w:rPr>
          <w:rFonts w:cs="Times New Roman"/>
          <w:sz w:val="28"/>
          <w:szCs w:val="28"/>
        </w:rPr>
        <w:t>.</w:t>
      </w:r>
    </w:p>
    <w:p w:rsidR="00501C00" w:rsidRPr="005D6BD4" w:rsidRDefault="00501C00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2. Содействие реализации представительным органом отд</w:t>
      </w:r>
      <w:r w:rsidR="005C799A">
        <w:rPr>
          <w:rFonts w:cs="Times New Roman"/>
          <w:sz w:val="28"/>
          <w:szCs w:val="28"/>
        </w:rPr>
        <w:t>ельных полномочий города Москвы.</w:t>
      </w:r>
      <w:r w:rsidRPr="005D6BD4">
        <w:rPr>
          <w:rFonts w:cs="Times New Roman"/>
          <w:sz w:val="28"/>
          <w:szCs w:val="28"/>
        </w:rPr>
        <w:t xml:space="preserve"> </w:t>
      </w:r>
      <w:r w:rsidR="00BB1F13" w:rsidRPr="005D6BD4">
        <w:rPr>
          <w:rFonts w:cs="Times New Roman"/>
          <w:sz w:val="28"/>
          <w:szCs w:val="28"/>
        </w:rPr>
        <w:t>Контроль качества</w:t>
      </w:r>
      <w:r w:rsidRPr="005D6BD4">
        <w:rPr>
          <w:rFonts w:cs="Times New Roman"/>
          <w:sz w:val="28"/>
          <w:szCs w:val="28"/>
        </w:rPr>
        <w:t xml:space="preserve"> и </w:t>
      </w:r>
      <w:r w:rsidR="00BB1F13" w:rsidRPr="005D6BD4">
        <w:rPr>
          <w:rFonts w:cs="Times New Roman"/>
          <w:sz w:val="28"/>
          <w:szCs w:val="28"/>
        </w:rPr>
        <w:t>сроков выполнения</w:t>
      </w:r>
      <w:r w:rsidRPr="005D6BD4">
        <w:rPr>
          <w:rFonts w:cs="Times New Roman"/>
          <w:sz w:val="28"/>
          <w:szCs w:val="28"/>
        </w:rPr>
        <w:t xml:space="preserve"> работ по благоустройству дворовых территорий, </w:t>
      </w:r>
      <w:r w:rsidR="005C799A">
        <w:rPr>
          <w:rFonts w:cs="Times New Roman"/>
          <w:sz w:val="28"/>
          <w:szCs w:val="28"/>
        </w:rPr>
        <w:t xml:space="preserve">капитальному </w:t>
      </w:r>
      <w:r w:rsidRPr="005D6BD4">
        <w:rPr>
          <w:rFonts w:cs="Times New Roman"/>
          <w:sz w:val="28"/>
          <w:szCs w:val="28"/>
        </w:rPr>
        <w:t xml:space="preserve">ремонту многоквартирных домов, </w:t>
      </w:r>
      <w:r w:rsidR="00BB1F13" w:rsidRPr="005D6BD4">
        <w:rPr>
          <w:rFonts w:cs="Times New Roman"/>
          <w:sz w:val="28"/>
          <w:szCs w:val="28"/>
        </w:rPr>
        <w:t>решени</w:t>
      </w:r>
      <w:r w:rsidR="00C70CE4">
        <w:rPr>
          <w:rFonts w:cs="Times New Roman"/>
          <w:sz w:val="28"/>
          <w:szCs w:val="28"/>
        </w:rPr>
        <w:t>ю</w:t>
      </w:r>
      <w:r w:rsidR="00BB1F13" w:rsidRPr="005D6BD4">
        <w:rPr>
          <w:rFonts w:cs="Times New Roman"/>
          <w:sz w:val="28"/>
          <w:szCs w:val="28"/>
        </w:rPr>
        <w:t xml:space="preserve"> социально</w:t>
      </w:r>
      <w:r w:rsidRPr="005D6BD4">
        <w:rPr>
          <w:rFonts w:cs="Times New Roman"/>
          <w:sz w:val="28"/>
          <w:szCs w:val="28"/>
        </w:rPr>
        <w:t>-</w:t>
      </w:r>
      <w:r w:rsidR="00BB1F13" w:rsidRPr="005D6BD4">
        <w:rPr>
          <w:rFonts w:cs="Times New Roman"/>
          <w:sz w:val="28"/>
          <w:szCs w:val="28"/>
        </w:rPr>
        <w:t>бытовых вопросов</w:t>
      </w:r>
      <w:r w:rsidRPr="005D6BD4">
        <w:rPr>
          <w:rFonts w:cs="Times New Roman"/>
          <w:sz w:val="28"/>
          <w:szCs w:val="28"/>
        </w:rPr>
        <w:t xml:space="preserve"> жителей района</w:t>
      </w:r>
      <w:r w:rsidR="00BB1F13" w:rsidRPr="005D6BD4">
        <w:rPr>
          <w:rFonts w:cs="Times New Roman"/>
          <w:sz w:val="28"/>
          <w:szCs w:val="28"/>
        </w:rPr>
        <w:t xml:space="preserve">, мониторинг ярмарки выходного дня, участие в планировании высадки зеленых насаждений в районе Ясенево. </w:t>
      </w:r>
    </w:p>
    <w:p w:rsidR="00501C00" w:rsidRPr="005D6BD4" w:rsidRDefault="00501C00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3. Целевое и экономное расходование бюджетных средств, при </w:t>
      </w:r>
      <w:r w:rsidR="00BB1F13" w:rsidRPr="005D6BD4">
        <w:rPr>
          <w:rFonts w:cs="Times New Roman"/>
          <w:sz w:val="28"/>
          <w:szCs w:val="28"/>
        </w:rPr>
        <w:t>вы</w:t>
      </w:r>
      <w:r w:rsidRPr="005D6BD4">
        <w:rPr>
          <w:rFonts w:cs="Times New Roman"/>
          <w:sz w:val="28"/>
          <w:szCs w:val="28"/>
        </w:rPr>
        <w:t>полнении задач</w:t>
      </w:r>
      <w:r w:rsidR="00BB1F13" w:rsidRPr="005D6BD4">
        <w:rPr>
          <w:rFonts w:cs="Times New Roman"/>
          <w:sz w:val="28"/>
          <w:szCs w:val="28"/>
        </w:rPr>
        <w:t xml:space="preserve"> и</w:t>
      </w:r>
      <w:r w:rsidRPr="005D6BD4">
        <w:rPr>
          <w:rFonts w:cs="Times New Roman"/>
          <w:sz w:val="28"/>
          <w:szCs w:val="28"/>
        </w:rPr>
        <w:t xml:space="preserve"> </w:t>
      </w:r>
      <w:r w:rsidR="00BB1F13" w:rsidRPr="005D6BD4">
        <w:rPr>
          <w:rFonts w:cs="Times New Roman"/>
          <w:sz w:val="28"/>
          <w:szCs w:val="28"/>
        </w:rPr>
        <w:t xml:space="preserve">исполнении </w:t>
      </w:r>
      <w:r w:rsidRPr="005D6BD4">
        <w:rPr>
          <w:rFonts w:cs="Times New Roman"/>
          <w:sz w:val="28"/>
          <w:szCs w:val="28"/>
        </w:rPr>
        <w:t>полномочий, переданных органам местного самоуправления.</w:t>
      </w:r>
    </w:p>
    <w:p w:rsidR="00501C00" w:rsidRPr="005D6BD4" w:rsidRDefault="00501C00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4. Работа </w:t>
      </w:r>
      <w:r w:rsidR="00BB1F13" w:rsidRPr="005D6BD4">
        <w:rPr>
          <w:rFonts w:cs="Times New Roman"/>
          <w:sz w:val="28"/>
          <w:szCs w:val="28"/>
        </w:rPr>
        <w:t>с обращениями,</w:t>
      </w:r>
      <w:r w:rsidRPr="005D6BD4">
        <w:rPr>
          <w:rFonts w:cs="Times New Roman"/>
          <w:sz w:val="28"/>
          <w:szCs w:val="28"/>
        </w:rPr>
        <w:t xml:space="preserve"> </w:t>
      </w:r>
      <w:r w:rsidR="00BB1F13" w:rsidRPr="005D6BD4">
        <w:rPr>
          <w:rFonts w:cs="Times New Roman"/>
          <w:sz w:val="28"/>
          <w:szCs w:val="28"/>
        </w:rPr>
        <w:t xml:space="preserve">жалобами и заявлениями </w:t>
      </w:r>
      <w:r w:rsidRPr="005D6BD4">
        <w:rPr>
          <w:rFonts w:cs="Times New Roman"/>
          <w:sz w:val="28"/>
          <w:szCs w:val="28"/>
        </w:rPr>
        <w:t xml:space="preserve">жителей, контроль </w:t>
      </w:r>
      <w:r w:rsidR="00BB1F13" w:rsidRPr="005D6BD4">
        <w:rPr>
          <w:rFonts w:cs="Times New Roman"/>
          <w:sz w:val="28"/>
          <w:szCs w:val="28"/>
        </w:rPr>
        <w:t>исполнения.</w:t>
      </w:r>
    </w:p>
    <w:p w:rsidR="00BB1F13" w:rsidRPr="005D6BD4" w:rsidRDefault="00BB1F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5. Участие в рамках полномочий в организации и проведении призыва граждан на воинскую службу. Работа с допризывной молодежью.</w:t>
      </w:r>
    </w:p>
    <w:p w:rsidR="00501C00" w:rsidRPr="005D6BD4" w:rsidRDefault="00BB1F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6. Привлечение жителей</w:t>
      </w:r>
      <w:r w:rsidR="00501C00" w:rsidRPr="005D6BD4">
        <w:rPr>
          <w:rFonts w:cs="Times New Roman"/>
          <w:sz w:val="28"/>
          <w:szCs w:val="28"/>
        </w:rPr>
        <w:t xml:space="preserve"> муниципального округа к участию в местных мероприятиях и праздниках, а </w:t>
      </w:r>
      <w:r w:rsidRPr="005D6BD4">
        <w:rPr>
          <w:rFonts w:cs="Times New Roman"/>
          <w:sz w:val="28"/>
          <w:szCs w:val="28"/>
        </w:rPr>
        <w:t>также</w:t>
      </w:r>
      <w:r w:rsidR="00501C00" w:rsidRPr="005D6BD4">
        <w:rPr>
          <w:rFonts w:cs="Times New Roman"/>
          <w:sz w:val="28"/>
          <w:szCs w:val="28"/>
        </w:rPr>
        <w:t xml:space="preserve"> в мероприятиях по военно-патриотическому воспитанию граждан. Формирование у жителей высокой социальной активности, гражданственности и патриотизма.</w:t>
      </w:r>
    </w:p>
    <w:p w:rsidR="00501C00" w:rsidRPr="005D6BD4" w:rsidRDefault="00BB1F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7</w:t>
      </w:r>
      <w:r w:rsidR="00501C00" w:rsidRPr="005D6BD4">
        <w:rPr>
          <w:rFonts w:cs="Times New Roman"/>
          <w:sz w:val="28"/>
          <w:szCs w:val="28"/>
        </w:rPr>
        <w:t xml:space="preserve">. Организация и </w:t>
      </w:r>
      <w:r w:rsidRPr="005D6BD4">
        <w:rPr>
          <w:rFonts w:cs="Times New Roman"/>
          <w:sz w:val="28"/>
          <w:szCs w:val="28"/>
        </w:rPr>
        <w:t xml:space="preserve">проведение профилактических мероприятий по </w:t>
      </w:r>
      <w:r w:rsidR="00501C00" w:rsidRPr="005D6BD4">
        <w:rPr>
          <w:rFonts w:cs="Times New Roman"/>
          <w:sz w:val="28"/>
          <w:szCs w:val="28"/>
        </w:rPr>
        <w:t xml:space="preserve">предотвращению случаев </w:t>
      </w:r>
      <w:r w:rsidRPr="005D6BD4">
        <w:rPr>
          <w:rFonts w:cs="Times New Roman"/>
          <w:sz w:val="28"/>
          <w:szCs w:val="28"/>
        </w:rPr>
        <w:t>коррупционных проявлений</w:t>
      </w:r>
      <w:r w:rsidR="00501C00" w:rsidRPr="005D6BD4">
        <w:rPr>
          <w:rFonts w:cs="Times New Roman"/>
          <w:sz w:val="28"/>
          <w:szCs w:val="28"/>
        </w:rPr>
        <w:t xml:space="preserve"> со стороны муниципальных служащих.</w:t>
      </w:r>
    </w:p>
    <w:p w:rsidR="00501C00" w:rsidRPr="005D6BD4" w:rsidRDefault="00BB1F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8</w:t>
      </w:r>
      <w:r w:rsidR="00501C00" w:rsidRPr="005D6BD4">
        <w:rPr>
          <w:rFonts w:cs="Times New Roman"/>
          <w:sz w:val="28"/>
          <w:szCs w:val="28"/>
        </w:rPr>
        <w:t xml:space="preserve">. Обеспечение целенаправленной, </w:t>
      </w:r>
      <w:r w:rsidR="004B1512" w:rsidRPr="005D6BD4">
        <w:rPr>
          <w:rFonts w:cs="Times New Roman"/>
          <w:sz w:val="28"/>
          <w:szCs w:val="28"/>
        </w:rPr>
        <w:t xml:space="preserve">эффективной, </w:t>
      </w:r>
      <w:r w:rsidR="00501C00" w:rsidRPr="005D6BD4">
        <w:rPr>
          <w:rFonts w:cs="Times New Roman"/>
          <w:sz w:val="28"/>
          <w:szCs w:val="28"/>
        </w:rPr>
        <w:t>результативной и открытой деятельности аппарата</w:t>
      </w:r>
      <w:r w:rsidR="004B1512" w:rsidRPr="005D6BD4">
        <w:rPr>
          <w:rFonts w:cs="Times New Roman"/>
          <w:sz w:val="28"/>
          <w:szCs w:val="28"/>
        </w:rPr>
        <w:t xml:space="preserve"> в рамках полномочий</w:t>
      </w:r>
      <w:r w:rsidR="00501C00" w:rsidRPr="005D6BD4">
        <w:rPr>
          <w:rFonts w:cs="Times New Roman"/>
          <w:sz w:val="28"/>
          <w:szCs w:val="28"/>
        </w:rPr>
        <w:t>.</w:t>
      </w:r>
    </w:p>
    <w:p w:rsidR="00FA59CB" w:rsidRPr="005D6BD4" w:rsidRDefault="00FA59CB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Cs w:val="0"/>
          <w:sz w:val="28"/>
          <w:szCs w:val="28"/>
        </w:rPr>
      </w:pPr>
    </w:p>
    <w:p w:rsidR="00FC72EF" w:rsidRPr="005D6BD4" w:rsidRDefault="00FC72EF" w:rsidP="00C70CE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center"/>
        <w:rPr>
          <w:bCs w:val="0"/>
          <w:sz w:val="28"/>
          <w:szCs w:val="28"/>
        </w:rPr>
      </w:pPr>
      <w:r w:rsidRPr="005D6BD4">
        <w:rPr>
          <w:bCs w:val="0"/>
          <w:sz w:val="28"/>
          <w:szCs w:val="28"/>
        </w:rPr>
        <w:t>Обеспечение деятельности Совета депутатов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bCs w:val="0"/>
          <w:sz w:val="28"/>
          <w:szCs w:val="28"/>
        </w:rPr>
      </w:pPr>
      <w:r w:rsidRPr="005D6BD4">
        <w:rPr>
          <w:b w:val="0"/>
          <w:bCs w:val="0"/>
          <w:sz w:val="28"/>
          <w:szCs w:val="28"/>
        </w:rPr>
        <w:t>Одним из приоритетных направлений аппарата СД МО Ясенево</w:t>
      </w:r>
      <w:r w:rsidRPr="005D6BD4">
        <w:rPr>
          <w:sz w:val="28"/>
          <w:szCs w:val="28"/>
        </w:rPr>
        <w:t xml:space="preserve"> </w:t>
      </w:r>
      <w:r w:rsidRPr="005D6BD4">
        <w:rPr>
          <w:b w:val="0"/>
          <w:sz w:val="28"/>
          <w:szCs w:val="28"/>
        </w:rPr>
        <w:t>является обеспечение деятельности Совета депутатов муниципального округа Ясенево</w:t>
      </w:r>
      <w:r w:rsidRPr="005D6BD4">
        <w:rPr>
          <w:b w:val="0"/>
          <w:bCs w:val="0"/>
          <w:sz w:val="28"/>
          <w:szCs w:val="28"/>
        </w:rPr>
        <w:t xml:space="preserve">. 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bCs w:val="0"/>
          <w:sz w:val="28"/>
          <w:szCs w:val="28"/>
        </w:rPr>
      </w:pPr>
      <w:r w:rsidRPr="005D6BD4">
        <w:rPr>
          <w:b w:val="0"/>
          <w:bCs w:val="0"/>
          <w:sz w:val="28"/>
          <w:szCs w:val="28"/>
        </w:rPr>
        <w:t>За 201</w:t>
      </w:r>
      <w:r w:rsidR="00C70CE4">
        <w:rPr>
          <w:b w:val="0"/>
          <w:bCs w:val="0"/>
          <w:sz w:val="28"/>
          <w:szCs w:val="28"/>
        </w:rPr>
        <w:t>7</w:t>
      </w:r>
      <w:r w:rsidRPr="005D6BD4">
        <w:rPr>
          <w:b w:val="0"/>
          <w:bCs w:val="0"/>
          <w:sz w:val="28"/>
          <w:szCs w:val="28"/>
        </w:rPr>
        <w:t xml:space="preserve"> г</w:t>
      </w:r>
      <w:r w:rsidR="00C41F02">
        <w:rPr>
          <w:b w:val="0"/>
          <w:bCs w:val="0"/>
          <w:sz w:val="28"/>
          <w:szCs w:val="28"/>
        </w:rPr>
        <w:t>.</w:t>
      </w:r>
      <w:r w:rsidRPr="005D6BD4">
        <w:rPr>
          <w:b w:val="0"/>
          <w:bCs w:val="0"/>
          <w:sz w:val="28"/>
          <w:szCs w:val="28"/>
        </w:rPr>
        <w:t xml:space="preserve"> аппаратом СД МО Ясенево обеспечена правовая, материально-техническая</w:t>
      </w:r>
      <w:r w:rsidR="00FA59CB" w:rsidRPr="005D6BD4">
        <w:rPr>
          <w:b w:val="0"/>
          <w:bCs w:val="0"/>
          <w:sz w:val="28"/>
          <w:szCs w:val="28"/>
        </w:rPr>
        <w:t xml:space="preserve"> </w:t>
      </w:r>
      <w:r w:rsidRPr="005D6BD4">
        <w:rPr>
          <w:b w:val="0"/>
          <w:bCs w:val="0"/>
          <w:sz w:val="28"/>
          <w:szCs w:val="28"/>
        </w:rPr>
        <w:t xml:space="preserve">и организационная подготовка </w:t>
      </w:r>
      <w:r w:rsidR="00C70CE4">
        <w:rPr>
          <w:bCs w:val="0"/>
          <w:color w:val="FF0000"/>
          <w:sz w:val="28"/>
          <w:szCs w:val="28"/>
        </w:rPr>
        <w:t>20</w:t>
      </w:r>
      <w:r w:rsidRPr="005D6BD4">
        <w:rPr>
          <w:bCs w:val="0"/>
          <w:sz w:val="28"/>
          <w:szCs w:val="28"/>
        </w:rPr>
        <w:t xml:space="preserve"> </w:t>
      </w:r>
      <w:r w:rsidR="009D3F68" w:rsidRPr="005D6BD4">
        <w:rPr>
          <w:bCs w:val="0"/>
          <w:sz w:val="28"/>
          <w:szCs w:val="28"/>
        </w:rPr>
        <w:t>(</w:t>
      </w:r>
      <w:r w:rsidR="00C70CE4" w:rsidRPr="005D6BD4">
        <w:rPr>
          <w:bCs w:val="0"/>
          <w:sz w:val="28"/>
          <w:szCs w:val="28"/>
        </w:rPr>
        <w:t>+4</w:t>
      </w:r>
      <w:r w:rsidR="009D3F68" w:rsidRPr="005D6BD4">
        <w:rPr>
          <w:bCs w:val="0"/>
          <w:sz w:val="28"/>
          <w:szCs w:val="28"/>
        </w:rPr>
        <w:t xml:space="preserve">) </w:t>
      </w:r>
      <w:r w:rsidRPr="005D6BD4">
        <w:rPr>
          <w:b w:val="0"/>
          <w:bCs w:val="0"/>
          <w:sz w:val="28"/>
          <w:szCs w:val="28"/>
        </w:rPr>
        <w:t xml:space="preserve">заседаний Совета депутатов (из них </w:t>
      </w:r>
      <w:r w:rsidR="00077E50">
        <w:rPr>
          <w:b w:val="0"/>
          <w:bCs w:val="0"/>
          <w:sz w:val="28"/>
          <w:szCs w:val="28"/>
        </w:rPr>
        <w:t>десять</w:t>
      </w:r>
      <w:r w:rsidRPr="005D6BD4">
        <w:rPr>
          <w:b w:val="0"/>
          <w:bCs w:val="0"/>
          <w:sz w:val="28"/>
          <w:szCs w:val="28"/>
        </w:rPr>
        <w:t xml:space="preserve"> – внеочередных) и </w:t>
      </w:r>
      <w:r w:rsidR="00C70CE4">
        <w:rPr>
          <w:bCs w:val="0"/>
          <w:color w:val="FF0000"/>
          <w:sz w:val="28"/>
          <w:szCs w:val="28"/>
        </w:rPr>
        <w:t>34</w:t>
      </w:r>
      <w:r w:rsidR="009D3F68" w:rsidRPr="005D6BD4">
        <w:rPr>
          <w:bCs w:val="0"/>
          <w:color w:val="FF0000"/>
          <w:sz w:val="28"/>
          <w:szCs w:val="28"/>
        </w:rPr>
        <w:t xml:space="preserve"> </w:t>
      </w:r>
      <w:r w:rsidR="009D3F68" w:rsidRPr="005D6BD4">
        <w:rPr>
          <w:bCs w:val="0"/>
          <w:sz w:val="28"/>
          <w:szCs w:val="28"/>
        </w:rPr>
        <w:t>(</w:t>
      </w:r>
      <w:r w:rsidR="00C70CE4">
        <w:rPr>
          <w:bCs w:val="0"/>
          <w:sz w:val="28"/>
          <w:szCs w:val="28"/>
        </w:rPr>
        <w:t>-6</w:t>
      </w:r>
      <w:r w:rsidR="009D3F68" w:rsidRPr="005D6BD4">
        <w:rPr>
          <w:bCs w:val="0"/>
          <w:sz w:val="28"/>
          <w:szCs w:val="28"/>
        </w:rPr>
        <w:t xml:space="preserve">) </w:t>
      </w:r>
      <w:r w:rsidRPr="005D6BD4">
        <w:rPr>
          <w:b w:val="0"/>
          <w:bCs w:val="0"/>
          <w:sz w:val="28"/>
          <w:szCs w:val="28"/>
        </w:rPr>
        <w:t xml:space="preserve">заседаний профильных Комиссий Совета депутатов. 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bCs w:val="0"/>
          <w:sz w:val="28"/>
          <w:szCs w:val="28"/>
        </w:rPr>
        <w:t>Осуществлялось своевременное информирование депутатов Совета депутатов о предстоящих заседаниях, комиссиях и прочих значимых событиях.</w:t>
      </w:r>
      <w:r w:rsidR="00FA59CB" w:rsidRPr="005D6BD4">
        <w:rPr>
          <w:b w:val="0"/>
          <w:bCs w:val="0"/>
          <w:sz w:val="28"/>
          <w:szCs w:val="28"/>
        </w:rPr>
        <w:t xml:space="preserve"> </w:t>
      </w:r>
      <w:r w:rsidRPr="005D6BD4">
        <w:rPr>
          <w:b w:val="0"/>
          <w:bCs w:val="0"/>
          <w:sz w:val="28"/>
          <w:szCs w:val="28"/>
        </w:rPr>
        <w:t xml:space="preserve">Сотрудниками аппарата СД МО Ясенево готовились </w:t>
      </w:r>
      <w:r w:rsidRPr="005D6BD4">
        <w:rPr>
          <w:b w:val="0"/>
          <w:sz w:val="28"/>
          <w:szCs w:val="28"/>
        </w:rPr>
        <w:t>материалы к заседаниям, проводились аудио- и видеозаписи заседаний</w:t>
      </w:r>
      <w:r w:rsidR="009D3F68" w:rsidRPr="005D6BD4">
        <w:rPr>
          <w:b w:val="0"/>
          <w:sz w:val="28"/>
          <w:szCs w:val="28"/>
        </w:rPr>
        <w:t>, с последующим размещением на официальном сайте органов местного самоуправления принятых решений и аудиовидеозаписей в установленные законом сроки.</w:t>
      </w:r>
      <w:r w:rsidRPr="005D6BD4">
        <w:rPr>
          <w:b w:val="0"/>
          <w:sz w:val="28"/>
          <w:szCs w:val="28"/>
        </w:rPr>
        <w:t xml:space="preserve"> 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sz w:val="28"/>
          <w:szCs w:val="28"/>
        </w:rPr>
        <w:t>Проводился анализ действующего федерального и регионального законодательства; обеспечение муниципальных служащих аппарата и депутатов Совета депутатов необходимой информацией о действующем законодательстве, вступивших в действие изменениях действующего законодательства; осуществлялась правовая помощи комиссиям при Совете депутатов и аппарате Совета депутатов.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sz w:val="28"/>
          <w:szCs w:val="28"/>
        </w:rPr>
        <w:t xml:space="preserve">Организована правовая работа аппарата Совета депутатов по формированию и реализации правовых актов, направленных на обеспечение прав и законных интересов органов местного самоуправления, населения муниципального округа Ясенево и должностных лиц. </w:t>
      </w:r>
    </w:p>
    <w:p w:rsidR="00FC72EF" w:rsidRPr="0057513D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i/>
          <w:sz w:val="28"/>
          <w:szCs w:val="28"/>
        </w:rPr>
      </w:pPr>
      <w:r w:rsidRPr="005D6BD4">
        <w:rPr>
          <w:b w:val="0"/>
          <w:sz w:val="28"/>
          <w:szCs w:val="28"/>
        </w:rPr>
        <w:lastRenderedPageBreak/>
        <w:t xml:space="preserve">Правовая работа осуществлялась путем подготовки и разработки правовых актов при организации деятельности органов местного самоуправления. Всего </w:t>
      </w:r>
      <w:r w:rsidRPr="005D6BD4">
        <w:rPr>
          <w:b w:val="0"/>
          <w:color w:val="000000"/>
          <w:sz w:val="28"/>
          <w:szCs w:val="28"/>
        </w:rPr>
        <w:t>было разработано и представлено в Совет депутатов</w:t>
      </w:r>
      <w:r w:rsidRPr="005D6BD4">
        <w:rPr>
          <w:color w:val="000000"/>
          <w:sz w:val="28"/>
          <w:szCs w:val="28"/>
        </w:rPr>
        <w:t xml:space="preserve"> </w:t>
      </w:r>
      <w:r w:rsidRPr="005D6BD4">
        <w:rPr>
          <w:color w:val="FF0000"/>
          <w:sz w:val="28"/>
          <w:szCs w:val="28"/>
        </w:rPr>
        <w:t>1</w:t>
      </w:r>
      <w:r w:rsidR="00C70CE4">
        <w:rPr>
          <w:color w:val="FF0000"/>
          <w:sz w:val="28"/>
          <w:szCs w:val="28"/>
        </w:rPr>
        <w:t>40</w:t>
      </w:r>
      <w:r w:rsidR="009D3F68" w:rsidRPr="005D6BD4">
        <w:rPr>
          <w:color w:val="FF0000"/>
          <w:sz w:val="28"/>
          <w:szCs w:val="28"/>
        </w:rPr>
        <w:t xml:space="preserve"> </w:t>
      </w:r>
      <w:r w:rsidR="009D3F68" w:rsidRPr="005D6BD4">
        <w:rPr>
          <w:sz w:val="28"/>
          <w:szCs w:val="28"/>
        </w:rPr>
        <w:t>(+</w:t>
      </w:r>
      <w:r w:rsidR="00C70CE4">
        <w:rPr>
          <w:sz w:val="28"/>
          <w:szCs w:val="28"/>
        </w:rPr>
        <w:t>5</w:t>
      </w:r>
      <w:r w:rsidR="009D3F68" w:rsidRPr="005D6BD4">
        <w:rPr>
          <w:sz w:val="28"/>
          <w:szCs w:val="28"/>
        </w:rPr>
        <w:t>)</w:t>
      </w:r>
      <w:r w:rsidRPr="005D6BD4">
        <w:rPr>
          <w:b w:val="0"/>
          <w:sz w:val="28"/>
          <w:szCs w:val="28"/>
        </w:rPr>
        <w:t xml:space="preserve"> проект</w:t>
      </w:r>
      <w:r w:rsidR="00C70CE4">
        <w:rPr>
          <w:b w:val="0"/>
          <w:sz w:val="28"/>
          <w:szCs w:val="28"/>
        </w:rPr>
        <w:t>ов</w:t>
      </w:r>
      <w:r w:rsidRPr="005D6BD4">
        <w:rPr>
          <w:b w:val="0"/>
          <w:sz w:val="28"/>
          <w:szCs w:val="28"/>
        </w:rPr>
        <w:t xml:space="preserve"> решений.</w:t>
      </w:r>
      <w:r w:rsidR="00E653A9" w:rsidRPr="005D6BD4">
        <w:rPr>
          <w:b w:val="0"/>
          <w:sz w:val="28"/>
          <w:szCs w:val="28"/>
        </w:rPr>
        <w:t xml:space="preserve"> Из них принято </w:t>
      </w:r>
      <w:r w:rsidR="00E653A9" w:rsidRPr="00C70CE4">
        <w:rPr>
          <w:color w:val="FF0000"/>
          <w:sz w:val="28"/>
          <w:szCs w:val="28"/>
        </w:rPr>
        <w:t>13</w:t>
      </w:r>
      <w:r w:rsidR="00C70CE4" w:rsidRPr="00C70CE4">
        <w:rPr>
          <w:color w:val="FF0000"/>
          <w:sz w:val="28"/>
          <w:szCs w:val="28"/>
        </w:rPr>
        <w:t>7</w:t>
      </w:r>
      <w:r w:rsidR="00E653A9" w:rsidRPr="005D6BD4">
        <w:rPr>
          <w:b w:val="0"/>
          <w:sz w:val="28"/>
          <w:szCs w:val="28"/>
        </w:rPr>
        <w:t xml:space="preserve"> решени</w:t>
      </w:r>
      <w:r w:rsidR="00C70CE4">
        <w:rPr>
          <w:b w:val="0"/>
          <w:sz w:val="28"/>
          <w:szCs w:val="28"/>
        </w:rPr>
        <w:t>й</w:t>
      </w:r>
      <w:r w:rsidR="00E653A9" w:rsidRPr="005D6BD4">
        <w:rPr>
          <w:b w:val="0"/>
          <w:sz w:val="28"/>
          <w:szCs w:val="28"/>
        </w:rPr>
        <w:t xml:space="preserve">, </w:t>
      </w:r>
      <w:r w:rsidR="00C70CE4" w:rsidRPr="00C70CE4">
        <w:rPr>
          <w:color w:val="FF0000"/>
          <w:sz w:val="28"/>
          <w:szCs w:val="28"/>
        </w:rPr>
        <w:t>35</w:t>
      </w:r>
      <w:r w:rsidR="00E653A9" w:rsidRPr="005D6BD4">
        <w:rPr>
          <w:b w:val="0"/>
          <w:sz w:val="28"/>
          <w:szCs w:val="28"/>
        </w:rPr>
        <w:t xml:space="preserve"> </w:t>
      </w:r>
      <w:r w:rsidR="004626C6">
        <w:rPr>
          <w:b w:val="0"/>
          <w:sz w:val="28"/>
          <w:szCs w:val="28"/>
        </w:rPr>
        <w:t xml:space="preserve">из которых </w:t>
      </w:r>
      <w:r w:rsidR="00E653A9" w:rsidRPr="005D6BD4">
        <w:rPr>
          <w:b w:val="0"/>
          <w:sz w:val="28"/>
          <w:szCs w:val="28"/>
        </w:rPr>
        <w:t>по переданным полномочиям согласно закона города Москвы №</w:t>
      </w:r>
      <w:r w:rsidR="004626C6">
        <w:rPr>
          <w:b w:val="0"/>
          <w:sz w:val="28"/>
          <w:szCs w:val="28"/>
        </w:rPr>
        <w:t xml:space="preserve"> </w:t>
      </w:r>
      <w:r w:rsidR="00E653A9" w:rsidRPr="005D6BD4">
        <w:rPr>
          <w:b w:val="0"/>
          <w:sz w:val="28"/>
          <w:szCs w:val="28"/>
        </w:rPr>
        <w:t>39 от 11.07.2012 г.</w:t>
      </w:r>
      <w:r w:rsidR="00C70CE4">
        <w:rPr>
          <w:b w:val="0"/>
          <w:sz w:val="28"/>
          <w:szCs w:val="28"/>
        </w:rPr>
        <w:t xml:space="preserve"> </w:t>
      </w:r>
      <w:r w:rsidR="00C70CE4" w:rsidRPr="0057513D">
        <w:rPr>
          <w:b w:val="0"/>
          <w:i/>
          <w:sz w:val="28"/>
          <w:szCs w:val="28"/>
        </w:rPr>
        <w:t xml:space="preserve">Не приняты решения по исключению 9 НТО со специализацией «Печать» (не было большинства голосов), по размещению летнего кафе по адресу: ул. Паустовского, д.6А (не было большинства голосов), а также </w:t>
      </w:r>
      <w:r w:rsidR="0057513D" w:rsidRPr="0057513D">
        <w:rPr>
          <w:b w:val="0"/>
          <w:i/>
          <w:sz w:val="28"/>
          <w:szCs w:val="28"/>
        </w:rPr>
        <w:t>об участии депутатов СД МО Ясенево в осуществлении контроля за капитальным ремонтом (дополнительный запрос в ФКР о разъяснениях по планируемым работам).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sz w:val="28"/>
          <w:szCs w:val="28"/>
        </w:rPr>
        <w:t>Нормативная база органов местного самоуправления муниципального округа Ясенево постоянно приводится в соответствие с законодательством и Уставом муниципального округа Ясенево, в том числе Положения о Комиссиях Совета депутатов и аппарата Совета депутатов, Положения, обеспечивающих права и гарантии муниципальных служащих и утверждающих их обязанности, установленные законодательством.</w:t>
      </w:r>
    </w:p>
    <w:p w:rsidR="0057513D" w:rsidRPr="0057513D" w:rsidRDefault="0057513D" w:rsidP="0057513D">
      <w:pPr>
        <w:keepNext/>
        <w:spacing w:after="60" w:line="240" w:lineRule="auto"/>
        <w:ind w:left="-851" w:firstLine="709"/>
        <w:jc w:val="both"/>
        <w:outlineLvl w:val="2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57513D">
        <w:rPr>
          <w:rFonts w:eastAsia="Times New Roman" w:cs="Times New Roman"/>
          <w:bCs/>
          <w:kern w:val="36"/>
          <w:sz w:val="28"/>
          <w:szCs w:val="28"/>
          <w:lang w:eastAsia="ru-RU"/>
        </w:rPr>
        <w:t>В целях приведения Устава муниципального округа Ясенево в соответствие с федеральными законами от 6 октября 2003 г</w:t>
      </w:r>
      <w:r>
        <w:rPr>
          <w:rFonts w:eastAsia="Times New Roman" w:cs="Times New Roman"/>
          <w:bCs/>
          <w:kern w:val="36"/>
          <w:sz w:val="28"/>
          <w:szCs w:val="28"/>
          <w:lang w:eastAsia="ru-RU"/>
        </w:rPr>
        <w:t>.</w:t>
      </w:r>
      <w:r w:rsidRPr="0057513D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и от 2 марта 2007 года № 25-ФЗ «О муниципальной службе в Российской Федерации», законами города Москвы от 6 ноября 2002 года № 56 «Об организации местного самоуправления в городе Москве» и от 22 октября 2008 г</w:t>
      </w:r>
      <w:r>
        <w:rPr>
          <w:rFonts w:eastAsia="Times New Roman" w:cs="Times New Roman"/>
          <w:bCs/>
          <w:kern w:val="36"/>
          <w:sz w:val="28"/>
          <w:szCs w:val="28"/>
          <w:lang w:eastAsia="ru-RU"/>
        </w:rPr>
        <w:t>.</w:t>
      </w:r>
      <w:r w:rsidRPr="0057513D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№ 50 «О муниципальной службе в городе Москве» был подготовлен проект решения Совета депутатов муниципального округа Ясенево от 20 июня 2017 г. № 9/1 «О проекте решения Совета депутатов муниципального округа Ясенево «О внесении изменений в Устав муниципального округа Ясенево». По проекту решения были проведены публичные слушания, в результате которых было принято решение поддержать проект решения Совета депутатов муниципального округа Ясенево от 20 июня 2017 г</w:t>
      </w:r>
      <w:r>
        <w:rPr>
          <w:rFonts w:eastAsia="Times New Roman" w:cs="Times New Roman"/>
          <w:bCs/>
          <w:kern w:val="36"/>
          <w:sz w:val="28"/>
          <w:szCs w:val="28"/>
          <w:lang w:eastAsia="ru-RU"/>
        </w:rPr>
        <w:t>.</w:t>
      </w:r>
      <w:r w:rsidRPr="0057513D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№ 9/1 «О проекте решения Совета депутатов муниципального округа Ясенево «О внесении изменений в Устав муниципального округа Ясенево» в целом, рекомендовать Совету депутатов муниципального округа Ясенево внести изменения и дополнения в Устав муниципального округа Ясенево, одобренный участниками публичных слушаний. </w:t>
      </w:r>
    </w:p>
    <w:p w:rsidR="0057513D" w:rsidRPr="00DC240E" w:rsidRDefault="0057513D" w:rsidP="0057513D">
      <w:pPr>
        <w:pStyle w:val="1"/>
        <w:tabs>
          <w:tab w:val="left" w:pos="2820"/>
        </w:tabs>
        <w:spacing w:before="0" w:beforeAutospacing="0" w:after="0" w:afterAutospacing="0"/>
        <w:ind w:left="-851" w:firstLine="709"/>
        <w:jc w:val="both"/>
        <w:rPr>
          <w:b w:val="0"/>
          <w:i/>
          <w:sz w:val="28"/>
          <w:szCs w:val="28"/>
        </w:rPr>
      </w:pPr>
      <w:r w:rsidRPr="00DC240E">
        <w:rPr>
          <w:b w:val="0"/>
          <w:i/>
          <w:sz w:val="28"/>
          <w:szCs w:val="28"/>
        </w:rPr>
        <w:t xml:space="preserve">8 сентября 2017 г. было принято решение Совета депутатов муниципального округа Ясенево № 12/1 «О внесении изменений и дополнений в Устав муниципального округа Ясенево». </w:t>
      </w:r>
    </w:p>
    <w:p w:rsidR="0057513D" w:rsidRPr="00DC240E" w:rsidRDefault="0057513D" w:rsidP="0057513D">
      <w:pPr>
        <w:pStyle w:val="1"/>
        <w:tabs>
          <w:tab w:val="left" w:pos="2820"/>
        </w:tabs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DC240E">
        <w:rPr>
          <w:sz w:val="28"/>
          <w:szCs w:val="28"/>
        </w:rPr>
        <w:t>21 сентября 2017 г</w:t>
      </w:r>
      <w:r w:rsidR="00DC240E" w:rsidRPr="00DC240E">
        <w:rPr>
          <w:sz w:val="28"/>
          <w:szCs w:val="28"/>
        </w:rPr>
        <w:t>.</w:t>
      </w:r>
      <w:r w:rsidRPr="00DC240E">
        <w:rPr>
          <w:sz w:val="28"/>
          <w:szCs w:val="28"/>
        </w:rPr>
        <w:t xml:space="preserve"> Главным управлением Министерства юстиции Российской Федерации по Москве зарегистрированы изменения в </w:t>
      </w:r>
      <w:r w:rsidR="00DC240E">
        <w:rPr>
          <w:sz w:val="28"/>
          <w:szCs w:val="28"/>
        </w:rPr>
        <w:t>У</w:t>
      </w:r>
      <w:r w:rsidRPr="00DC240E">
        <w:rPr>
          <w:sz w:val="28"/>
          <w:szCs w:val="28"/>
        </w:rPr>
        <w:t>став.</w:t>
      </w:r>
    </w:p>
    <w:p w:rsidR="0057513D" w:rsidRPr="0057513D" w:rsidRDefault="0057513D" w:rsidP="0057513D">
      <w:pPr>
        <w:spacing w:after="0" w:line="240" w:lineRule="auto"/>
        <w:ind w:left="-851" w:firstLine="709"/>
        <w:jc w:val="both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57513D">
        <w:rPr>
          <w:rFonts w:eastAsia="Times New Roman" w:cs="Times New Roman"/>
          <w:bCs/>
          <w:kern w:val="36"/>
          <w:sz w:val="28"/>
          <w:szCs w:val="28"/>
          <w:lang w:eastAsia="ru-RU"/>
        </w:rPr>
        <w:t>Сотрудниками аппарата готовились и передавались для публикации в бюллетене «Московский муниципальный вестник» решения Совета депутатов, нормативные и нормативно-правовые акты муниципального округа Ясенево, подлежащие опубликованию.</w:t>
      </w:r>
      <w:r w:rsidR="00DC240E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sz w:val="28"/>
          <w:szCs w:val="28"/>
        </w:rPr>
        <w:t>Проводился анализ и велся статистический учет работы Совета депутатов и профильных комиссий, участия в них каждого депутата.</w:t>
      </w:r>
    </w:p>
    <w:p w:rsidR="00FC72EF" w:rsidRPr="005D6BD4" w:rsidRDefault="00FC72EF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bCs w:val="0"/>
          <w:sz w:val="28"/>
          <w:szCs w:val="28"/>
        </w:rPr>
      </w:pPr>
      <w:r w:rsidRPr="005D6BD4">
        <w:rPr>
          <w:b w:val="0"/>
          <w:sz w:val="28"/>
          <w:szCs w:val="28"/>
        </w:rPr>
        <w:t xml:space="preserve">Проведена систематизация сведений по вопросам организации приема избирателей депутатами Совета депутатов. За отчетный период непосредственно в аппарате Совета депутатов организовано и проведено </w:t>
      </w:r>
      <w:r w:rsidRPr="005D6BD4">
        <w:rPr>
          <w:color w:val="FF0000"/>
          <w:sz w:val="28"/>
          <w:szCs w:val="28"/>
        </w:rPr>
        <w:t>1</w:t>
      </w:r>
      <w:r w:rsidR="00DC240E">
        <w:rPr>
          <w:color w:val="FF0000"/>
          <w:sz w:val="28"/>
          <w:szCs w:val="28"/>
        </w:rPr>
        <w:t>2</w:t>
      </w:r>
      <w:r w:rsidR="009D3F68" w:rsidRPr="005D6BD4">
        <w:rPr>
          <w:color w:val="FF0000"/>
          <w:sz w:val="28"/>
          <w:szCs w:val="28"/>
        </w:rPr>
        <w:t>0</w:t>
      </w:r>
      <w:r w:rsidR="009D3F68" w:rsidRPr="005D6BD4">
        <w:rPr>
          <w:b w:val="0"/>
          <w:sz w:val="28"/>
          <w:szCs w:val="28"/>
        </w:rPr>
        <w:t xml:space="preserve"> </w:t>
      </w:r>
      <w:r w:rsidRPr="005D6BD4">
        <w:rPr>
          <w:b w:val="0"/>
          <w:sz w:val="28"/>
          <w:szCs w:val="28"/>
        </w:rPr>
        <w:t>приемов депутат</w:t>
      </w:r>
      <w:r w:rsidR="009D3F68" w:rsidRPr="005D6BD4">
        <w:rPr>
          <w:b w:val="0"/>
          <w:sz w:val="28"/>
          <w:szCs w:val="28"/>
        </w:rPr>
        <w:t>ами</w:t>
      </w:r>
      <w:r w:rsidRPr="005D6BD4">
        <w:rPr>
          <w:b w:val="0"/>
          <w:sz w:val="28"/>
          <w:szCs w:val="28"/>
        </w:rPr>
        <w:t xml:space="preserve"> жителей района.</w:t>
      </w:r>
    </w:p>
    <w:p w:rsidR="00FC72EF" w:rsidRPr="005D6BD4" w:rsidRDefault="00FC72EF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</w:p>
    <w:p w:rsidR="00FC72EF" w:rsidRPr="005D6BD4" w:rsidRDefault="00FC72EF" w:rsidP="00DC240E">
      <w:pPr>
        <w:spacing w:after="0" w:line="240" w:lineRule="auto"/>
        <w:ind w:left="-851" w:firstLine="567"/>
        <w:jc w:val="center"/>
        <w:rPr>
          <w:rFonts w:cs="Times New Roman"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lastRenderedPageBreak/>
        <w:t>Работа комиссий</w:t>
      </w:r>
      <w:r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аппарата СД МО Ясенево</w:t>
      </w:r>
    </w:p>
    <w:p w:rsidR="00FC72EF" w:rsidRPr="005D6BD4" w:rsidRDefault="00FC72E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Всего Комиссий муниципального округа Ясенево, в том числе Комиссий аппарата – </w:t>
      </w:r>
      <w:r w:rsidR="00031989">
        <w:rPr>
          <w:rFonts w:cs="Times New Roman"/>
          <w:b/>
          <w:color w:val="FF0000"/>
          <w:sz w:val="28"/>
          <w:szCs w:val="28"/>
        </w:rPr>
        <w:t>9</w:t>
      </w:r>
      <w:r w:rsidR="0068352E">
        <w:rPr>
          <w:rFonts w:cs="Times New Roman"/>
          <w:b/>
          <w:color w:val="FF0000"/>
          <w:sz w:val="28"/>
          <w:szCs w:val="28"/>
        </w:rPr>
        <w:t xml:space="preserve"> </w:t>
      </w:r>
      <w:r w:rsidR="00077E50">
        <w:rPr>
          <w:rFonts w:cs="Times New Roman"/>
          <w:b/>
          <w:sz w:val="28"/>
          <w:szCs w:val="28"/>
        </w:rPr>
        <w:t>(</w:t>
      </w:r>
      <w:r w:rsidR="00031989">
        <w:rPr>
          <w:rFonts w:cs="Times New Roman"/>
          <w:b/>
          <w:sz w:val="28"/>
          <w:szCs w:val="28"/>
        </w:rPr>
        <w:t>-2</w:t>
      </w:r>
      <w:r w:rsidR="0068352E" w:rsidRPr="0068352E">
        <w:rPr>
          <w:rFonts w:cs="Times New Roman"/>
          <w:b/>
          <w:sz w:val="28"/>
          <w:szCs w:val="28"/>
        </w:rPr>
        <w:t>)</w:t>
      </w:r>
      <w:r w:rsidRPr="0068352E">
        <w:rPr>
          <w:rFonts w:cs="Times New Roman"/>
          <w:sz w:val="28"/>
          <w:szCs w:val="28"/>
        </w:rPr>
        <w:t xml:space="preserve">. </w:t>
      </w:r>
      <w:r w:rsidRPr="005D6BD4">
        <w:rPr>
          <w:rFonts w:cs="Times New Roman"/>
          <w:sz w:val="28"/>
          <w:szCs w:val="28"/>
        </w:rPr>
        <w:t>За истекший период, в соответствии с планами работы, проведены заседания Комиссий аппарата СД МО Ясенево и взаимодействующих комиссий Совета депутатов: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Единая комиссия по размещению заказов на поставку товаров, выполнение работ, оказание услуг для нужд муниципального округа Ясенево – </w:t>
      </w:r>
      <w:r w:rsidR="0068352E">
        <w:rPr>
          <w:rFonts w:cs="Times New Roman"/>
          <w:b/>
          <w:color w:val="FF0000"/>
          <w:sz w:val="28"/>
          <w:szCs w:val="28"/>
        </w:rPr>
        <w:t>6</w:t>
      </w:r>
      <w:r w:rsidR="009D3F68" w:rsidRPr="005D6BD4">
        <w:rPr>
          <w:rFonts w:cs="Times New Roman"/>
          <w:b/>
          <w:color w:val="FF0000"/>
          <w:sz w:val="28"/>
          <w:szCs w:val="28"/>
        </w:rPr>
        <w:t xml:space="preserve"> </w:t>
      </w:r>
      <w:r w:rsidR="009D3F68" w:rsidRPr="005D6BD4">
        <w:rPr>
          <w:rFonts w:cs="Times New Roman"/>
          <w:b/>
          <w:sz w:val="28"/>
          <w:szCs w:val="28"/>
        </w:rPr>
        <w:t>(-</w:t>
      </w:r>
      <w:r w:rsidR="0068352E">
        <w:rPr>
          <w:rFonts w:cs="Times New Roman"/>
          <w:b/>
          <w:sz w:val="28"/>
          <w:szCs w:val="28"/>
        </w:rPr>
        <w:t>5</w:t>
      </w:r>
      <w:r w:rsidR="009D3F68" w:rsidRPr="005D6BD4">
        <w:rPr>
          <w:rFonts w:cs="Times New Roman"/>
          <w:b/>
          <w:sz w:val="28"/>
          <w:szCs w:val="28"/>
        </w:rPr>
        <w:t>)</w:t>
      </w:r>
      <w:r w:rsidRPr="005D6BD4">
        <w:rPr>
          <w:rFonts w:cs="Times New Roman"/>
          <w:sz w:val="28"/>
          <w:szCs w:val="28"/>
        </w:rPr>
        <w:t xml:space="preserve"> заседаний;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Комиссия по списанию основных средств и материальных ценностей – </w:t>
      </w:r>
      <w:r w:rsidR="0068352E">
        <w:rPr>
          <w:rFonts w:cs="Times New Roman"/>
          <w:b/>
          <w:color w:val="FF0000"/>
          <w:sz w:val="28"/>
          <w:szCs w:val="28"/>
        </w:rPr>
        <w:t>1</w:t>
      </w:r>
      <w:r w:rsidRPr="005D6BD4">
        <w:rPr>
          <w:rFonts w:cs="Times New Roman"/>
          <w:b/>
          <w:sz w:val="28"/>
          <w:szCs w:val="28"/>
        </w:rPr>
        <w:t xml:space="preserve"> </w:t>
      </w:r>
      <w:r w:rsidR="0063477E" w:rsidRPr="005D6BD4">
        <w:rPr>
          <w:rFonts w:cs="Times New Roman"/>
          <w:b/>
          <w:sz w:val="28"/>
          <w:szCs w:val="28"/>
        </w:rPr>
        <w:t>(</w:t>
      </w:r>
      <w:r w:rsidR="0068352E">
        <w:rPr>
          <w:rFonts w:cs="Times New Roman"/>
          <w:b/>
          <w:sz w:val="28"/>
          <w:szCs w:val="28"/>
        </w:rPr>
        <w:t>-4</w:t>
      </w:r>
      <w:r w:rsidR="0063477E" w:rsidRPr="005D6BD4">
        <w:rPr>
          <w:rFonts w:cs="Times New Roman"/>
          <w:b/>
          <w:sz w:val="28"/>
          <w:szCs w:val="28"/>
        </w:rPr>
        <w:t xml:space="preserve">) </w:t>
      </w:r>
      <w:r w:rsidRPr="005D6BD4">
        <w:rPr>
          <w:rFonts w:cs="Times New Roman"/>
          <w:sz w:val="28"/>
          <w:szCs w:val="28"/>
        </w:rPr>
        <w:t>(по мере необходимости);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Комиссия по проведению инвентаризации – </w:t>
      </w:r>
      <w:r w:rsidRPr="005D6BD4">
        <w:rPr>
          <w:rFonts w:cs="Times New Roman"/>
          <w:b/>
          <w:color w:val="FF0000"/>
          <w:sz w:val="28"/>
          <w:szCs w:val="28"/>
        </w:rPr>
        <w:t>1</w:t>
      </w:r>
      <w:r w:rsidRPr="005D6BD4">
        <w:rPr>
          <w:rFonts w:cs="Times New Roman"/>
          <w:color w:val="FF0000"/>
          <w:sz w:val="28"/>
          <w:szCs w:val="28"/>
        </w:rPr>
        <w:t>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Конкурсная Комиссия для проведения конкурса на замещение должности муниципальной службы аппарата – не проводилась, ввиду отсутствия оснований для проведения;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конфликтов интересов в органах местного самоуправления – не проводилась, ввиду отсутствия оснований для проведения;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Комиссия по аттестации муниципальных служащих – не проводилась, ввиду отсутствия оснований для проведения;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Комиссия по трудовым спорам аппарата СД МО Ясенево – не проводилась, ввиду отсутствия оснований для проведения;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Комиссия аппарата СД МО Ясенево по исчислению стажа муниципальной службы муниципальных служащих аппарата – </w:t>
      </w:r>
      <w:r w:rsidR="0068352E">
        <w:rPr>
          <w:rFonts w:cs="Times New Roman"/>
          <w:b/>
          <w:color w:val="FF0000"/>
          <w:sz w:val="28"/>
          <w:szCs w:val="28"/>
        </w:rPr>
        <w:t xml:space="preserve">1 </w:t>
      </w:r>
      <w:r w:rsidRPr="005D6BD4">
        <w:rPr>
          <w:rFonts w:cs="Times New Roman"/>
          <w:sz w:val="28"/>
          <w:szCs w:val="28"/>
        </w:rPr>
        <w:t>(по мере необходимости, но не реже 1 раза в год);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Комиссия по противодействию коррупции муниципального округа Ясенево – </w:t>
      </w:r>
      <w:r w:rsidR="0068352E">
        <w:rPr>
          <w:rFonts w:cs="Times New Roman"/>
          <w:b/>
          <w:color w:val="FF0000"/>
          <w:sz w:val="28"/>
          <w:szCs w:val="28"/>
        </w:rPr>
        <w:t>3</w:t>
      </w:r>
      <w:r w:rsidR="009D3F68" w:rsidRPr="005D6BD4">
        <w:rPr>
          <w:rFonts w:cs="Times New Roman"/>
          <w:b/>
          <w:color w:val="FF0000"/>
          <w:sz w:val="28"/>
          <w:szCs w:val="28"/>
        </w:rPr>
        <w:t xml:space="preserve"> </w:t>
      </w:r>
      <w:r w:rsidR="009D3F68" w:rsidRPr="005D6BD4">
        <w:rPr>
          <w:rFonts w:cs="Times New Roman"/>
          <w:b/>
          <w:sz w:val="28"/>
          <w:szCs w:val="28"/>
        </w:rPr>
        <w:t>(</w:t>
      </w:r>
      <w:r w:rsidR="0068352E">
        <w:rPr>
          <w:rFonts w:cs="Times New Roman"/>
          <w:b/>
          <w:sz w:val="28"/>
          <w:szCs w:val="28"/>
        </w:rPr>
        <w:t>-</w:t>
      </w:r>
      <w:r w:rsidR="009D3F68" w:rsidRPr="005D6BD4">
        <w:rPr>
          <w:rFonts w:cs="Times New Roman"/>
          <w:b/>
          <w:sz w:val="28"/>
          <w:szCs w:val="28"/>
        </w:rPr>
        <w:t>3)</w:t>
      </w:r>
      <w:r w:rsidRPr="005D6BD4">
        <w:rPr>
          <w:rFonts w:cs="Times New Roman"/>
          <w:sz w:val="28"/>
          <w:szCs w:val="28"/>
        </w:rPr>
        <w:t xml:space="preserve"> заседани</w:t>
      </w:r>
      <w:r w:rsidR="009D3F68" w:rsidRPr="005D6BD4">
        <w:rPr>
          <w:rFonts w:cs="Times New Roman"/>
          <w:sz w:val="28"/>
          <w:szCs w:val="28"/>
        </w:rPr>
        <w:t>й</w:t>
      </w:r>
      <w:r w:rsidRPr="005D6BD4">
        <w:rPr>
          <w:rFonts w:cs="Times New Roman"/>
          <w:sz w:val="28"/>
          <w:szCs w:val="28"/>
        </w:rPr>
        <w:t>;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Бюджетно-финансовая комиссия Совета депутатов муниципального округа Ясенево – </w:t>
      </w:r>
      <w:r w:rsidR="0068352E">
        <w:rPr>
          <w:rFonts w:cs="Times New Roman"/>
          <w:b/>
          <w:color w:val="FF0000"/>
          <w:sz w:val="28"/>
          <w:szCs w:val="28"/>
        </w:rPr>
        <w:t xml:space="preserve">9 </w:t>
      </w:r>
      <w:r w:rsidR="0068352E" w:rsidRPr="0068352E">
        <w:rPr>
          <w:rFonts w:cs="Times New Roman"/>
          <w:b/>
          <w:sz w:val="28"/>
          <w:szCs w:val="28"/>
        </w:rPr>
        <w:t>(-2)</w:t>
      </w:r>
      <w:r w:rsidRPr="0068352E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>заседаний.</w:t>
      </w:r>
    </w:p>
    <w:p w:rsidR="00FC72EF" w:rsidRPr="005D6BD4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Комиссия Совета депутатов по развитию муниципального округа Ясенево – </w:t>
      </w:r>
      <w:r w:rsidRPr="005D6BD4">
        <w:rPr>
          <w:rFonts w:cs="Times New Roman"/>
          <w:b/>
          <w:color w:val="FF0000"/>
          <w:sz w:val="28"/>
          <w:szCs w:val="28"/>
        </w:rPr>
        <w:t>1</w:t>
      </w:r>
      <w:r w:rsidR="009D3F68" w:rsidRPr="005D6BD4">
        <w:rPr>
          <w:rFonts w:cs="Times New Roman"/>
          <w:b/>
          <w:color w:val="FF0000"/>
          <w:sz w:val="28"/>
          <w:szCs w:val="28"/>
        </w:rPr>
        <w:t>4</w:t>
      </w:r>
      <w:r w:rsidRPr="005D6BD4">
        <w:rPr>
          <w:rFonts w:cs="Times New Roman"/>
          <w:sz w:val="28"/>
          <w:szCs w:val="28"/>
        </w:rPr>
        <w:t xml:space="preserve"> заседаний.</w:t>
      </w:r>
    </w:p>
    <w:p w:rsidR="00FC72EF" w:rsidRDefault="00FC72EF" w:rsidP="005D6BD4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Комиссия по организации работы Совета депутатов (регламентная) –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="0068352E">
        <w:rPr>
          <w:rFonts w:cs="Times New Roman"/>
          <w:b/>
          <w:color w:val="FF0000"/>
          <w:sz w:val="28"/>
          <w:szCs w:val="28"/>
        </w:rPr>
        <w:t>5</w:t>
      </w:r>
      <w:r w:rsidR="0063477E" w:rsidRPr="005D6BD4">
        <w:rPr>
          <w:rFonts w:cs="Times New Roman"/>
          <w:b/>
          <w:color w:val="FF0000"/>
          <w:sz w:val="28"/>
          <w:szCs w:val="28"/>
        </w:rPr>
        <w:t xml:space="preserve"> </w:t>
      </w:r>
      <w:r w:rsidR="0063477E" w:rsidRPr="005D6BD4">
        <w:rPr>
          <w:rFonts w:cs="Times New Roman"/>
          <w:b/>
          <w:sz w:val="28"/>
          <w:szCs w:val="28"/>
        </w:rPr>
        <w:t>(</w:t>
      </w:r>
      <w:r w:rsidR="0068352E">
        <w:rPr>
          <w:rFonts w:cs="Times New Roman"/>
          <w:b/>
          <w:sz w:val="28"/>
          <w:szCs w:val="28"/>
        </w:rPr>
        <w:t>-4</w:t>
      </w:r>
      <w:r w:rsidR="0063477E" w:rsidRPr="005D6BD4">
        <w:rPr>
          <w:rFonts w:cs="Times New Roman"/>
          <w:b/>
          <w:sz w:val="28"/>
          <w:szCs w:val="28"/>
        </w:rPr>
        <w:t>)</w:t>
      </w:r>
      <w:r w:rsidRPr="005D6BD4">
        <w:rPr>
          <w:rFonts w:cs="Times New Roman"/>
          <w:sz w:val="28"/>
          <w:szCs w:val="28"/>
        </w:rPr>
        <w:t xml:space="preserve"> заседаний.</w:t>
      </w:r>
    </w:p>
    <w:p w:rsidR="0068352E" w:rsidRPr="005D6BD4" w:rsidRDefault="0068352E" w:rsidP="0068352E">
      <w:pPr>
        <w:pStyle w:val="a9"/>
        <w:numPr>
          <w:ilvl w:val="0"/>
          <w:numId w:val="3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8352E">
        <w:rPr>
          <w:rFonts w:cs="Times New Roman"/>
          <w:sz w:val="28"/>
          <w:szCs w:val="28"/>
        </w:rPr>
        <w:t xml:space="preserve">Комиссия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– </w:t>
      </w:r>
      <w:r w:rsidRPr="0068352E">
        <w:rPr>
          <w:rFonts w:cs="Times New Roman"/>
          <w:b/>
          <w:color w:val="FF0000"/>
          <w:sz w:val="28"/>
          <w:szCs w:val="28"/>
        </w:rPr>
        <w:t>3</w:t>
      </w:r>
      <w:r w:rsidRPr="0068352E">
        <w:rPr>
          <w:rFonts w:cs="Times New Roman"/>
          <w:sz w:val="28"/>
          <w:szCs w:val="28"/>
        </w:rPr>
        <w:t>.</w:t>
      </w:r>
    </w:p>
    <w:p w:rsidR="00FC72EF" w:rsidRPr="005D6BD4" w:rsidRDefault="00FC72EF" w:rsidP="005D6BD4">
      <w:pPr>
        <w:spacing w:after="0" w:line="240" w:lineRule="auto"/>
        <w:ind w:left="-851" w:firstLine="567"/>
        <w:jc w:val="both"/>
        <w:rPr>
          <w:rFonts w:cs="Times New Roman"/>
          <w:b/>
          <w:i/>
          <w:sz w:val="28"/>
          <w:szCs w:val="28"/>
        </w:rPr>
      </w:pPr>
      <w:r w:rsidRPr="005D6BD4">
        <w:rPr>
          <w:rFonts w:cs="Times New Roman"/>
          <w:b/>
          <w:i/>
          <w:sz w:val="28"/>
          <w:szCs w:val="28"/>
        </w:rPr>
        <w:t xml:space="preserve">Всего было организовано и проведено </w:t>
      </w:r>
      <w:r w:rsidR="0060042F" w:rsidRPr="0060042F">
        <w:rPr>
          <w:rFonts w:cs="Times New Roman"/>
          <w:b/>
          <w:i/>
          <w:color w:val="FF0000"/>
          <w:sz w:val="28"/>
          <w:szCs w:val="28"/>
        </w:rPr>
        <w:t>4</w:t>
      </w:r>
      <w:r w:rsidR="00031989">
        <w:rPr>
          <w:rFonts w:cs="Times New Roman"/>
          <w:b/>
          <w:i/>
          <w:color w:val="FF0000"/>
          <w:sz w:val="28"/>
          <w:szCs w:val="28"/>
        </w:rPr>
        <w:t>3</w:t>
      </w:r>
      <w:r w:rsidR="0060042F">
        <w:rPr>
          <w:rFonts w:cs="Times New Roman"/>
          <w:b/>
          <w:i/>
          <w:sz w:val="28"/>
          <w:szCs w:val="28"/>
        </w:rPr>
        <w:t xml:space="preserve"> (</w:t>
      </w:r>
      <w:r w:rsidR="0060042F" w:rsidRPr="0060042F">
        <w:rPr>
          <w:rFonts w:cs="Times New Roman"/>
          <w:b/>
          <w:i/>
          <w:sz w:val="28"/>
          <w:szCs w:val="28"/>
        </w:rPr>
        <w:t>-1</w:t>
      </w:r>
      <w:r w:rsidR="00031989">
        <w:rPr>
          <w:rFonts w:cs="Times New Roman"/>
          <w:b/>
          <w:i/>
          <w:sz w:val="28"/>
          <w:szCs w:val="28"/>
        </w:rPr>
        <w:t>4</w:t>
      </w:r>
      <w:bookmarkStart w:id="0" w:name="_GoBack"/>
      <w:bookmarkEnd w:id="0"/>
      <w:r w:rsidR="0060042F">
        <w:rPr>
          <w:rFonts w:cs="Times New Roman"/>
          <w:b/>
          <w:i/>
          <w:sz w:val="28"/>
          <w:szCs w:val="28"/>
        </w:rPr>
        <w:t>)</w:t>
      </w:r>
      <w:r w:rsidR="0063477E" w:rsidRPr="0060042F">
        <w:rPr>
          <w:rFonts w:cs="Times New Roman"/>
          <w:b/>
          <w:i/>
          <w:sz w:val="28"/>
          <w:szCs w:val="28"/>
        </w:rPr>
        <w:t xml:space="preserve"> </w:t>
      </w:r>
      <w:r w:rsidRPr="005D6BD4">
        <w:rPr>
          <w:rFonts w:cs="Times New Roman"/>
          <w:b/>
          <w:i/>
          <w:sz w:val="28"/>
          <w:szCs w:val="28"/>
        </w:rPr>
        <w:t>заседани</w:t>
      </w:r>
      <w:r w:rsidR="0060042F">
        <w:rPr>
          <w:rFonts w:cs="Times New Roman"/>
          <w:b/>
          <w:i/>
          <w:sz w:val="28"/>
          <w:szCs w:val="28"/>
        </w:rPr>
        <w:t>я</w:t>
      </w:r>
      <w:r w:rsidRPr="005D6BD4">
        <w:rPr>
          <w:rFonts w:cs="Times New Roman"/>
          <w:b/>
          <w:i/>
          <w:sz w:val="28"/>
          <w:szCs w:val="28"/>
        </w:rPr>
        <w:t xml:space="preserve"> комиссий по различным направлениям деятельности.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 xml:space="preserve">В соответствии с Федеральным законом от 17.01.1992 </w:t>
      </w:r>
      <w:r w:rsidR="00391321">
        <w:rPr>
          <w:rFonts w:cs="Times New Roman"/>
          <w:sz w:val="28"/>
          <w:szCs w:val="28"/>
        </w:rPr>
        <w:t xml:space="preserve">г. </w:t>
      </w:r>
      <w:r w:rsidRPr="0060042F">
        <w:rPr>
          <w:rFonts w:cs="Times New Roman"/>
          <w:sz w:val="28"/>
          <w:szCs w:val="28"/>
        </w:rPr>
        <w:t>№ 2202-1 «О прокуратуре Российской Федерации», Федеральным законом от 17.07.2009</w:t>
      </w:r>
      <w:r w:rsidR="00391321">
        <w:rPr>
          <w:rFonts w:cs="Times New Roman"/>
          <w:sz w:val="28"/>
          <w:szCs w:val="28"/>
        </w:rPr>
        <w:t xml:space="preserve"> г.</w:t>
      </w:r>
      <w:r w:rsidRPr="0060042F">
        <w:rPr>
          <w:rFonts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приказом Генпрокуратуры Российской Федерации от 07.12.2007 </w:t>
      </w:r>
      <w:r w:rsidR="00F3426A">
        <w:rPr>
          <w:rFonts w:cs="Times New Roman"/>
          <w:sz w:val="28"/>
          <w:szCs w:val="28"/>
        </w:rPr>
        <w:br/>
      </w:r>
      <w:r w:rsidRPr="0060042F">
        <w:rPr>
          <w:rFonts w:cs="Times New Roman"/>
          <w:sz w:val="28"/>
          <w:szCs w:val="28"/>
        </w:rPr>
        <w:t>№ 195 «Об организации прокурорского надзора за исполнением законов, соблюдением прав и свобод человека и гражданина» в целях проведения проверки нормативных актов на соответствие их законодательству, а также наличие (отсутствие) в них коррупционных факторов распорядительные документы аппарата СД МО Ясенево и Совета депутатов ежемесячно представляются в Черемушкинскую межрайонную прокуратуру.</w:t>
      </w:r>
    </w:p>
    <w:p w:rsid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lastRenderedPageBreak/>
        <w:t xml:space="preserve">Всего было проведено </w:t>
      </w:r>
      <w:r w:rsidRPr="0060042F">
        <w:rPr>
          <w:rFonts w:cs="Times New Roman"/>
          <w:b/>
          <w:color w:val="FF0000"/>
          <w:sz w:val="28"/>
          <w:szCs w:val="28"/>
        </w:rPr>
        <w:t>7</w:t>
      </w:r>
      <w:r w:rsidRPr="0060042F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-18</w:t>
      </w:r>
      <w:r w:rsidR="00F3426A">
        <w:rPr>
          <w:rFonts w:cs="Times New Roman"/>
          <w:sz w:val="28"/>
          <w:szCs w:val="28"/>
        </w:rPr>
        <w:t>) антикоррупционных экспертиз</w:t>
      </w:r>
      <w:r w:rsidRPr="0060042F">
        <w:rPr>
          <w:rFonts w:cs="Times New Roman"/>
          <w:sz w:val="28"/>
          <w:szCs w:val="28"/>
        </w:rPr>
        <w:t xml:space="preserve"> нормативных актов и проектов нормативно-правовых актов. 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 xml:space="preserve">Проекты решений Совета депутатов муниципального округа Ясенево: 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•</w:t>
      </w:r>
      <w:r w:rsidRPr="0060042F">
        <w:rPr>
          <w:rFonts w:cs="Times New Roman"/>
          <w:sz w:val="28"/>
          <w:szCs w:val="28"/>
        </w:rPr>
        <w:tab/>
        <w:t>Проект решения Совета депутатов муниципального округа Ясенево «О комиссии муниципального округа Ясенево по исчислению стажа муниципальной службы»;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•</w:t>
      </w:r>
      <w:r w:rsidRPr="0060042F">
        <w:rPr>
          <w:rFonts w:cs="Times New Roman"/>
          <w:sz w:val="28"/>
          <w:szCs w:val="28"/>
        </w:rPr>
        <w:tab/>
        <w:t>Проект решения Совета депутатов муниципального округа Ясенево «О проекте решения Совета депутатов муниципального округа Ясенево «О внесении изменений в Устав муниципального округа Ясенево»;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•</w:t>
      </w:r>
      <w:r w:rsidRPr="0060042F">
        <w:rPr>
          <w:rFonts w:cs="Times New Roman"/>
          <w:sz w:val="28"/>
          <w:szCs w:val="28"/>
        </w:rPr>
        <w:tab/>
        <w:t>Проект решения Совета депутатов муниципального округа Ясенево «Об утверждении Положения о бюджетном процессе в муниципальном округе Ясенево»;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•</w:t>
      </w:r>
      <w:r w:rsidRPr="0060042F">
        <w:rPr>
          <w:rFonts w:cs="Times New Roman"/>
          <w:sz w:val="28"/>
          <w:szCs w:val="28"/>
        </w:rPr>
        <w:tab/>
        <w:t>Проект решения Совета депутатов муниципального округа Ясенево «Об утверждении Положения о бюджетно-финансовой комиссии Совета депутатов муниципального округа Ясенево»;</w:t>
      </w:r>
    </w:p>
    <w:p w:rsid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•</w:t>
      </w:r>
      <w:r w:rsidRPr="0060042F">
        <w:rPr>
          <w:rFonts w:cs="Times New Roman"/>
          <w:sz w:val="28"/>
          <w:szCs w:val="28"/>
        </w:rPr>
        <w:tab/>
        <w:t>Проект решения Совета депутатов муниципального округа Ясенево «Об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</w:t>
      </w:r>
      <w:r>
        <w:rPr>
          <w:rFonts w:cs="Times New Roman"/>
          <w:sz w:val="28"/>
          <w:szCs w:val="28"/>
        </w:rPr>
        <w:t>.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Проекты постановлени</w:t>
      </w:r>
      <w:r>
        <w:rPr>
          <w:rFonts w:cs="Times New Roman"/>
          <w:sz w:val="28"/>
          <w:szCs w:val="28"/>
        </w:rPr>
        <w:t>й</w:t>
      </w:r>
      <w:r w:rsidRPr="0060042F">
        <w:rPr>
          <w:rFonts w:cs="Times New Roman"/>
          <w:sz w:val="28"/>
          <w:szCs w:val="28"/>
        </w:rPr>
        <w:t xml:space="preserve"> аппарата Совета депутатов муниципального округа Ясенево</w:t>
      </w:r>
      <w:r>
        <w:rPr>
          <w:rFonts w:cs="Times New Roman"/>
          <w:sz w:val="28"/>
          <w:szCs w:val="28"/>
        </w:rPr>
        <w:t xml:space="preserve">: </w:t>
      </w:r>
    </w:p>
    <w:p w:rsidR="0060042F" w:rsidRP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•</w:t>
      </w:r>
      <w:r w:rsidRPr="0060042F">
        <w:rPr>
          <w:rFonts w:cs="Times New Roman"/>
          <w:sz w:val="28"/>
          <w:szCs w:val="28"/>
        </w:rPr>
        <w:tab/>
        <w:t>Проект постановления аппарата Совета депутатов муниципального округа Ясенево «Об утверждении Порядка принятия решения о признании безнадежной к взысканию задолженности по платежам в бюджет муниципального округа Ясенево»;</w:t>
      </w:r>
    </w:p>
    <w:p w:rsidR="0060042F" w:rsidRDefault="0060042F" w:rsidP="0060042F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60042F">
        <w:rPr>
          <w:rFonts w:cs="Times New Roman"/>
          <w:sz w:val="28"/>
          <w:szCs w:val="28"/>
        </w:rPr>
        <w:t>•</w:t>
      </w:r>
      <w:r w:rsidRPr="0060042F">
        <w:rPr>
          <w:rFonts w:cs="Times New Roman"/>
          <w:sz w:val="28"/>
          <w:szCs w:val="28"/>
        </w:rPr>
        <w:tab/>
        <w:t>Проект постановления аппарата Совета депутатов муниципального округа Ясенево «Об утверждении порядка составления проекта бюджета муниципального округа Ясенево».</w:t>
      </w:r>
    </w:p>
    <w:p w:rsidR="00FC72EF" w:rsidRPr="00F9589F" w:rsidRDefault="00FC72EF" w:rsidP="0060042F">
      <w:pPr>
        <w:spacing w:after="0" w:line="240" w:lineRule="auto"/>
        <w:ind w:left="-851" w:firstLine="567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 соответствии с Законом города Москвы от 22.10.2008 </w:t>
      </w:r>
      <w:r w:rsidR="00391321">
        <w:rPr>
          <w:rFonts w:cs="Times New Roman"/>
          <w:sz w:val="28"/>
          <w:szCs w:val="28"/>
        </w:rPr>
        <w:t xml:space="preserve">г. </w:t>
      </w:r>
      <w:r w:rsidRPr="005D6BD4">
        <w:rPr>
          <w:rFonts w:cs="Times New Roman"/>
          <w:sz w:val="28"/>
          <w:szCs w:val="28"/>
        </w:rPr>
        <w:t>№ 49 «О порядке ведения Регистра муниципальных нормативных правовых актов города Москвы» в Департамент территориальных органов исполнительной власти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>города Москвы в установленные сроки направляются правовые акты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 xml:space="preserve">аппарата СД МО Ясенево на бумажном и электронном носителях. </w:t>
      </w:r>
      <w:r w:rsidR="0060042F" w:rsidRPr="00F9589F">
        <w:rPr>
          <w:rFonts w:cs="Times New Roman"/>
          <w:i/>
          <w:sz w:val="28"/>
          <w:szCs w:val="28"/>
        </w:rPr>
        <w:t>В соответствии с письмом Департамента территориальных органов г. Москвы №52-11-575/17 от 22.12.2017 г</w:t>
      </w:r>
      <w:r w:rsidR="00391321">
        <w:rPr>
          <w:rFonts w:cs="Times New Roman"/>
          <w:i/>
          <w:sz w:val="28"/>
          <w:szCs w:val="28"/>
        </w:rPr>
        <w:t>.</w:t>
      </w:r>
      <w:r w:rsidR="0060042F" w:rsidRPr="00F9589F">
        <w:rPr>
          <w:rFonts w:cs="Times New Roman"/>
          <w:i/>
          <w:sz w:val="28"/>
          <w:szCs w:val="28"/>
        </w:rPr>
        <w:t xml:space="preserve"> </w:t>
      </w:r>
      <w:r w:rsidR="00F9589F" w:rsidRPr="00F9589F">
        <w:rPr>
          <w:rFonts w:cs="Times New Roman"/>
          <w:i/>
          <w:sz w:val="28"/>
          <w:szCs w:val="28"/>
        </w:rPr>
        <w:t>на</w:t>
      </w:r>
      <w:r w:rsidR="0060042F" w:rsidRPr="00F9589F">
        <w:rPr>
          <w:rFonts w:cs="Times New Roman"/>
          <w:i/>
          <w:sz w:val="28"/>
          <w:szCs w:val="28"/>
        </w:rPr>
        <w:t>рушений аппаратом</w:t>
      </w:r>
      <w:r w:rsidR="00F9589F" w:rsidRPr="00F9589F">
        <w:rPr>
          <w:rFonts w:cs="Times New Roman"/>
          <w:i/>
          <w:sz w:val="28"/>
          <w:szCs w:val="28"/>
        </w:rPr>
        <w:t xml:space="preserve"> СД МО Ясенево</w:t>
      </w:r>
      <w:r w:rsidR="0060042F" w:rsidRPr="00F9589F">
        <w:rPr>
          <w:rFonts w:cs="Times New Roman"/>
          <w:i/>
          <w:sz w:val="28"/>
          <w:szCs w:val="28"/>
        </w:rPr>
        <w:t xml:space="preserve"> сроков сдачи в Регистр НПА </w:t>
      </w:r>
      <w:r w:rsidR="00F9589F" w:rsidRPr="00F9589F">
        <w:rPr>
          <w:rFonts w:cs="Times New Roman"/>
          <w:i/>
          <w:sz w:val="28"/>
          <w:szCs w:val="28"/>
        </w:rPr>
        <w:t>г. Москвы не выявлено.</w:t>
      </w:r>
    </w:p>
    <w:p w:rsidR="00FC72EF" w:rsidRPr="005D6BD4" w:rsidRDefault="00FC72E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Решения Совета депутатов, принятые в рамках реализации Закона города Москвы от 11.07.2012 </w:t>
      </w:r>
      <w:r w:rsidR="00F3426A">
        <w:rPr>
          <w:rFonts w:cs="Times New Roman"/>
          <w:sz w:val="28"/>
          <w:szCs w:val="28"/>
        </w:rPr>
        <w:t xml:space="preserve">г. </w:t>
      </w:r>
      <w:r w:rsidRPr="005D6BD4">
        <w:rPr>
          <w:rFonts w:cs="Times New Roman"/>
          <w:sz w:val="28"/>
          <w:szCs w:val="28"/>
        </w:rPr>
        <w:t>№ 39 «О наделении органов местного самоуправления муниципальных округов в городе Москве отдельными полномочиями города Москвы», в трехдневный срок направляются в адрес управы района Ясенево, префектуры ЮЗАО, городских департаментов по принадлежности.</w:t>
      </w:r>
    </w:p>
    <w:p w:rsidR="008A4B50" w:rsidRDefault="008A4B50" w:rsidP="00F9589F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</w:p>
    <w:p w:rsidR="004D7FC7" w:rsidRPr="005D6BD4" w:rsidRDefault="004D7FC7" w:rsidP="00F9589F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Формирование, утверждение, исполнение местного бюджета</w:t>
      </w:r>
    </w:p>
    <w:p w:rsidR="004D7FC7" w:rsidRPr="005D6BD4" w:rsidRDefault="004D7FC7" w:rsidP="00F9589F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и контроль его исполнения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Деятельность аппарата финансируется за счет средств местного бюджета и межбюджетных трансфертов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Москвы. 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 2017 г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.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в соответствии с Положением о бюджетном процессе и решениями Совета депутатов муниципального округа Ясенево организованы публичные слушания: </w:t>
      </w:r>
    </w:p>
    <w:p w:rsidR="00F3426A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lastRenderedPageBreak/>
        <w:t>23 мая</w:t>
      </w:r>
      <w:r w:rsidRPr="00391321">
        <w:rPr>
          <w:rFonts w:eastAsia="Times New Roman" w:cs="Times New Roman"/>
          <w:color w:val="FF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– «Об исполнении бюджета муниципальног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о округа Ясенево за 2016 г.», 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4 декабря</w:t>
      </w:r>
      <w:r w:rsidRPr="00391321">
        <w:rPr>
          <w:rFonts w:eastAsia="Times New Roman" w:cs="Times New Roman"/>
          <w:color w:val="FF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– «О проекте бюджета муниципального округа Ясенево на 2018 г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.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и плановый период 2019-2020 гг.».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В рамках организации процедуры публичных слушаний: 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•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ab/>
        <w:t xml:space="preserve">обеспечены официальные публикации материалов по бюджету муниципального округа Ясенево в официальных СМИ (в бюллетене «Московский муниципальный вестник» и на официальном сайте муниципального округа Ясенево); 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•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ab/>
        <w:t xml:space="preserve">организовано информирование граждан о публичных слушаниях, сбор предложений, оформление результатов. 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Бюджет муниципального округа Ясенево исполнялся в соответствии с действующим законодательством и решениями Совета депутатов муниципального округа Ясенево.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 соответствии с бюджетным процессом муниципального округа Ясенево бюджет на 2017 г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.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был утвержден решением Совета депутатов муниципального округа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Ясенево от 20.12.2016 г. №16/1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сбалансированны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м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, согласно ст. 33 Бюджетного кодекса РФ, 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объем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ом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доходов в сумме 27 640 200,0 рублей и объем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ом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расходов в сумме 27 640 200,0 рублей. 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В течение года в бюджет вносились 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изменения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, плановый объем доходов бюджета на 31.12.2017 г. составил 31 259 100,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0 рублей, фактически поступило 29 459 680,47 рублей (таблица №1).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91321" w:rsidRPr="00391321" w:rsidRDefault="00391321" w:rsidP="00391321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Исполнение доходной части бюджета составило 94% к уточненному плану. </w:t>
      </w:r>
      <w:proofErr w:type="spellStart"/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Недопоступление</w:t>
      </w:r>
      <w:proofErr w:type="spellEnd"/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средств составило – 1 831 868,51 рублей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(таблица №2)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91321" w:rsidRDefault="00391321" w:rsidP="00F94466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 течение 2017 г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поступления в бюджет муниципального округа отставали от плановых показателей на 6-10%. По состоянию 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н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а 9 месяцев 2017 г</w:t>
      </w:r>
      <w:r w:rsidR="00F3426A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.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недопоступления</w:t>
      </w:r>
      <w:proofErr w:type="spellEnd"/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в бюджет муниципального округа составляли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2 478 519,00 руб. Аппаратом СД МО Ясенево была проведена большая работа по взаимодействию с налоговыми органами. Благодаря проведённой работе итоговое исполнение по доходам (в рамках собственных средств) составило 94%. В абсолютных цифрах </w:t>
      </w:r>
      <w:proofErr w:type="spellStart"/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недопоступление</w:t>
      </w:r>
      <w:proofErr w:type="spellEnd"/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средств со</w:t>
      </w:r>
      <w:r w:rsidR="00F94466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ставило – </w:t>
      </w:r>
      <w:r w:rsidR="00F94466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br/>
      </w:r>
      <w:r w:rsidR="00F94466" w:rsidRPr="00F94466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1 831 868,51</w:t>
      </w:r>
      <w:r w:rsidR="00F94466" w:rsidRPr="00F94466">
        <w:rPr>
          <w:rFonts w:eastAsia="Times New Roman" w:cs="Times New Roman"/>
          <w:color w:val="FF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F94466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рублей. </w:t>
      </w:r>
      <w:r w:rsidRPr="00391321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Работа с налоговыми органами будет продолжена в 2018 г.</w:t>
      </w:r>
    </w:p>
    <w:p w:rsidR="00F3426A" w:rsidRDefault="00F3426A" w:rsidP="00CB7F8E">
      <w:pPr>
        <w:spacing w:after="0" w:line="240" w:lineRule="auto"/>
        <w:jc w:val="right"/>
        <w:rPr>
          <w:rFonts w:eastAsia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CB7F8E">
        <w:rPr>
          <w:rFonts w:eastAsia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91321" w:rsidRPr="00CB7F8E" w:rsidRDefault="00391321" w:rsidP="00CB7F8E">
      <w:pPr>
        <w:spacing w:after="0" w:line="240" w:lineRule="auto"/>
        <w:jc w:val="right"/>
        <w:rPr>
          <w:rFonts w:eastAsia="Times New Roman" w:cs="Times New Roman"/>
          <w:i/>
          <w:color w:val="FF0000"/>
          <w:kern w:val="36"/>
          <w:sz w:val="20"/>
          <w:szCs w:val="28"/>
          <w:highlight w:val="lightGray"/>
          <w:lang w:eastAsia="ru-RU"/>
        </w:rPr>
      </w:pPr>
      <w:r w:rsidRPr="00CB7F8E">
        <w:rPr>
          <w:rFonts w:eastAsia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(таблица №1)</w:t>
      </w:r>
    </w:p>
    <w:tbl>
      <w:tblPr>
        <w:tblW w:w="10608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2344"/>
        <w:gridCol w:w="2177"/>
        <w:gridCol w:w="1963"/>
      </w:tblGrid>
      <w:tr w:rsidR="00391321" w:rsidRPr="00CB7F8E" w:rsidTr="008A4B50">
        <w:trPr>
          <w:trHeight w:val="306"/>
        </w:trPr>
        <w:tc>
          <w:tcPr>
            <w:tcW w:w="10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7F8E">
              <w:rPr>
                <w:rFonts w:eastAsia="Times New Roman" w:cs="Times New Roman"/>
                <w:b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Исполнение</w:t>
            </w:r>
            <w:r w:rsidRPr="00CB7F8E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B7F8E">
              <w:rPr>
                <w:rFonts w:eastAsia="Times New Roman" w:cs="Times New Roman"/>
                <w:b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доходной части бюджета за 2017 г. (</w:t>
            </w: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рублей)</w:t>
            </w:r>
          </w:p>
        </w:tc>
      </w:tr>
      <w:tr w:rsidR="00391321" w:rsidRPr="00CB7F8E" w:rsidTr="008A4B50">
        <w:trPr>
          <w:trHeight w:val="411"/>
        </w:trPr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План 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Факт 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+/-</w:t>
            </w:r>
          </w:p>
        </w:tc>
      </w:tr>
      <w:tr w:rsidR="00391321" w:rsidRPr="00CB7F8E" w:rsidTr="008A4B50">
        <w:trPr>
          <w:trHeight w:val="48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Собственные доходы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27 539 100,0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25 707 231,49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F94466" w:rsidRDefault="00F94466" w:rsidP="00CB7F8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4466"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  <w:t>1 831 868, 51</w:t>
            </w:r>
          </w:p>
        </w:tc>
      </w:tr>
      <w:tr w:rsidR="00391321" w:rsidRPr="00CB7F8E" w:rsidTr="008A4B50">
        <w:trPr>
          <w:trHeight w:val="792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Прочие межбюджетные трансферты </w:t>
            </w:r>
            <w:r w:rsidRPr="00CB7F8E">
              <w:rPr>
                <w:rFonts w:cs="Times New Roman"/>
                <w:sz w:val="28"/>
                <w:szCs w:val="28"/>
              </w:rPr>
              <w:t>из бюджета</w:t>
            </w: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г. Москвы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1321" w:rsidRPr="00CB7F8E" w:rsidTr="008A4B50">
        <w:trPr>
          <w:trHeight w:val="60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Возврат раннее перечисленной суммы в ДТСЗН г.</w:t>
            </w:r>
            <w:r w:rsid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Москвы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23 491,68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1321" w:rsidRPr="00CB7F8E" w:rsidTr="008A4B50">
        <w:trPr>
          <w:trHeight w:val="60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Возврат неправомерного пожертвования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8 957,30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1321" w:rsidRPr="00CB7F8E" w:rsidTr="008A4B50">
        <w:trPr>
          <w:trHeight w:val="363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31 259 100,0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29 459 680,47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26A" w:rsidRDefault="00F3426A" w:rsidP="00CB7F8E">
      <w:pPr>
        <w:spacing w:after="0" w:line="240" w:lineRule="auto"/>
        <w:jc w:val="both"/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</w:pPr>
    </w:p>
    <w:p w:rsidR="00391321" w:rsidRPr="00CB7F8E" w:rsidRDefault="00391321" w:rsidP="00F3426A">
      <w:pPr>
        <w:spacing w:after="0" w:line="240" w:lineRule="auto"/>
        <w:ind w:left="-426"/>
        <w:jc w:val="both"/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CB7F8E"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Исполнение доходной части бюджета составило </w:t>
      </w:r>
      <w:r w:rsidRPr="00F94466">
        <w:rPr>
          <w:rFonts w:eastAsia="Times New Roman" w:cs="Times New Roman"/>
          <w:b/>
          <w:i/>
          <w:color w:val="FF0000"/>
          <w:kern w:val="36"/>
          <w:sz w:val="28"/>
          <w:szCs w:val="28"/>
          <w:bdr w:val="none" w:sz="0" w:space="0" w:color="auto" w:frame="1"/>
          <w:lang w:eastAsia="ru-RU"/>
        </w:rPr>
        <w:t xml:space="preserve">94% </w:t>
      </w:r>
      <w:r w:rsidRPr="00CB7F8E"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  <w:t>к уточненному плану.</w:t>
      </w:r>
    </w:p>
    <w:p w:rsidR="00F3426A" w:rsidRDefault="00F3426A" w:rsidP="00CB7F8E">
      <w:pPr>
        <w:spacing w:after="0" w:line="240" w:lineRule="auto"/>
        <w:jc w:val="right"/>
        <w:rPr>
          <w:rFonts w:eastAsia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</w:pPr>
    </w:p>
    <w:p w:rsidR="00391321" w:rsidRPr="00CB7F8E" w:rsidRDefault="00391321" w:rsidP="00CB7F8E">
      <w:pPr>
        <w:spacing w:after="0" w:line="240" w:lineRule="auto"/>
        <w:jc w:val="right"/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CB7F8E">
        <w:rPr>
          <w:rFonts w:eastAsia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lastRenderedPageBreak/>
        <w:t>(таблица №2)</w:t>
      </w:r>
    </w:p>
    <w:tbl>
      <w:tblPr>
        <w:tblW w:w="10608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2232"/>
        <w:gridCol w:w="2177"/>
        <w:gridCol w:w="2075"/>
      </w:tblGrid>
      <w:tr w:rsidR="00391321" w:rsidRPr="00CB7F8E" w:rsidTr="008A4B50">
        <w:trPr>
          <w:trHeight w:val="321"/>
        </w:trPr>
        <w:tc>
          <w:tcPr>
            <w:tcW w:w="10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7F8E">
              <w:rPr>
                <w:rFonts w:eastAsia="Times New Roman" w:cs="Times New Roman"/>
                <w:b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Исполнение</w:t>
            </w:r>
            <w:r w:rsidRPr="00CB7F8E"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 расходной</w:t>
            </w:r>
            <w:r w:rsidRPr="00CB7F8E">
              <w:rPr>
                <w:rFonts w:eastAsia="Times New Roman" w:cs="Times New Roman"/>
                <w:b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части бюджета за 2017 г. (</w:t>
            </w: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рублей)</w:t>
            </w:r>
          </w:p>
        </w:tc>
      </w:tr>
      <w:tr w:rsidR="00391321" w:rsidRPr="00CB7F8E" w:rsidTr="008A4B50">
        <w:trPr>
          <w:trHeight w:val="386"/>
        </w:trPr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План 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Факт 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+/-</w:t>
            </w:r>
          </w:p>
        </w:tc>
      </w:tr>
      <w:tr w:rsidR="00391321" w:rsidRPr="00CB7F8E" w:rsidTr="008A4B50">
        <w:trPr>
          <w:trHeight w:val="48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Местный бюджет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27 539 100,0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26 796 505,52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742 594,48</w:t>
            </w:r>
          </w:p>
        </w:tc>
      </w:tr>
      <w:tr w:rsidR="00391321" w:rsidRPr="00CB7F8E" w:rsidTr="008A4B50">
        <w:trPr>
          <w:trHeight w:val="792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Прочие межбюджетные трансферты из бюджета </w:t>
            </w: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г. Москвы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1321" w:rsidRPr="00CB7F8E" w:rsidTr="008A4B50">
        <w:trPr>
          <w:trHeight w:val="60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Дополнительно выделенные средства, согласно решениям СД МО Ясенево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1 050 000,0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805 630,0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lang w:eastAsia="ru-RU"/>
              </w:rPr>
              <w:t>244 370,0</w:t>
            </w:r>
          </w:p>
        </w:tc>
      </w:tr>
      <w:tr w:rsidR="00391321" w:rsidRPr="00CB7F8E" w:rsidTr="008A4B50">
        <w:trPr>
          <w:trHeight w:val="315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391321" w:rsidP="00CB7F8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B7F8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32 309 100,0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F94466" w:rsidP="00CB7F8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446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31 327 640,52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1321" w:rsidRPr="00CB7F8E" w:rsidRDefault="00F94466" w:rsidP="00CB7F8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446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981 459,41</w:t>
            </w:r>
          </w:p>
        </w:tc>
      </w:tr>
    </w:tbl>
    <w:p w:rsidR="00F3426A" w:rsidRDefault="00F3426A" w:rsidP="00391321">
      <w:pPr>
        <w:spacing w:after="0" w:line="240" w:lineRule="auto"/>
        <w:jc w:val="both"/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</w:pPr>
    </w:p>
    <w:p w:rsidR="00391321" w:rsidRPr="00F94466" w:rsidRDefault="00391321" w:rsidP="00F3426A">
      <w:pPr>
        <w:spacing w:after="0" w:line="240" w:lineRule="auto"/>
        <w:ind w:left="-426"/>
        <w:jc w:val="both"/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</w:pPr>
      <w:r w:rsidRPr="00F94466"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Исполнение расходной части бюджета составило </w:t>
      </w:r>
      <w:r w:rsidRPr="00F94466">
        <w:rPr>
          <w:rFonts w:eastAsia="Times New Roman" w:cs="Times New Roman"/>
          <w:b/>
          <w:i/>
          <w:color w:val="FF0000"/>
          <w:kern w:val="36"/>
          <w:sz w:val="28"/>
          <w:szCs w:val="28"/>
          <w:bdr w:val="none" w:sz="0" w:space="0" w:color="auto" w:frame="1"/>
          <w:lang w:eastAsia="ru-RU"/>
        </w:rPr>
        <w:t>97%</w:t>
      </w:r>
      <w:r w:rsidRPr="00F94466">
        <w:rPr>
          <w:rFonts w:eastAsia="Times New Roman" w:cs="Times New Roman"/>
          <w:b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 к уточненному плану.</w:t>
      </w:r>
    </w:p>
    <w:p w:rsidR="00F94466" w:rsidRDefault="00F94466" w:rsidP="005D6BD4">
      <w:pPr>
        <w:spacing w:after="0" w:line="24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4466" w:rsidRPr="00F94466" w:rsidRDefault="00F94466" w:rsidP="00F94466">
      <w:pPr>
        <w:spacing w:after="0" w:line="24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4466">
        <w:rPr>
          <w:rFonts w:eastAsia="Times New Roman" w:cs="Times New Roman"/>
          <w:sz w:val="28"/>
          <w:szCs w:val="28"/>
          <w:lang w:eastAsia="ru-RU"/>
        </w:rPr>
        <w:t>Решениями Совета депутатов были внесены изменения в решение Совета депутатов муниципального округа Ясенево от 20.12.</w:t>
      </w:r>
      <w:r w:rsidR="00400177">
        <w:rPr>
          <w:rFonts w:eastAsia="Times New Roman" w:cs="Times New Roman"/>
          <w:sz w:val="28"/>
          <w:szCs w:val="28"/>
          <w:lang w:eastAsia="ru-RU"/>
        </w:rPr>
        <w:t>2017 год</w:t>
      </w:r>
      <w:r w:rsidRPr="00F94466">
        <w:rPr>
          <w:rFonts w:eastAsia="Times New Roman" w:cs="Times New Roman"/>
          <w:sz w:val="28"/>
          <w:szCs w:val="28"/>
          <w:lang w:eastAsia="ru-RU"/>
        </w:rPr>
        <w:t>а № 16/1 «О бюджете муниципального округа Ясенево на 2017 г</w:t>
      </w:r>
      <w:r w:rsidR="00603C07">
        <w:rPr>
          <w:rFonts w:eastAsia="Times New Roman" w:cs="Times New Roman"/>
          <w:sz w:val="28"/>
          <w:szCs w:val="28"/>
          <w:lang w:eastAsia="ru-RU"/>
        </w:rPr>
        <w:t>.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 и плановый период 2018–2019 гг.» и увеличены доходная часть на сумму 3 720 000,0 рублей и расходная часть бюджета на </w:t>
      </w:r>
      <w:r w:rsidR="00603C07">
        <w:rPr>
          <w:rFonts w:eastAsia="Times New Roman" w:cs="Times New Roman"/>
          <w:sz w:val="28"/>
          <w:szCs w:val="28"/>
          <w:lang w:eastAsia="ru-RU"/>
        </w:rPr>
        <w:br/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4 770 000,0 рублей: </w:t>
      </w:r>
    </w:p>
    <w:p w:rsidR="00F3426A" w:rsidRDefault="00F94466" w:rsidP="00F94466">
      <w:pPr>
        <w:spacing w:after="0" w:line="24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4466">
        <w:rPr>
          <w:rFonts w:eastAsia="Times New Roman" w:cs="Times New Roman"/>
          <w:sz w:val="28"/>
          <w:szCs w:val="28"/>
          <w:lang w:eastAsia="ru-RU"/>
        </w:rPr>
        <w:t>— от 21.03.2017 г</w:t>
      </w:r>
      <w:r w:rsidR="00603C07">
        <w:rPr>
          <w:rFonts w:eastAsia="Times New Roman" w:cs="Times New Roman"/>
          <w:sz w:val="28"/>
          <w:szCs w:val="28"/>
          <w:lang w:eastAsia="ru-RU"/>
        </w:rPr>
        <w:t>.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 № 5/6 на сумму 3 881 200,0 рублей (4 890 000,0 рублей – прочие межбюджетные трансферты</w:t>
      </w:r>
      <w:r w:rsidR="00F3426A">
        <w:rPr>
          <w:rFonts w:eastAsia="Times New Roman" w:cs="Times New Roman"/>
          <w:sz w:val="28"/>
          <w:szCs w:val="28"/>
          <w:lang w:eastAsia="ru-RU"/>
        </w:rPr>
        <w:t>)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F94466" w:rsidRPr="00F94466" w:rsidRDefault="00F3426A" w:rsidP="00F94466">
      <w:pPr>
        <w:spacing w:after="0" w:line="24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— </w:t>
      </w:r>
      <w:r w:rsidR="00F94466" w:rsidRPr="00F94466">
        <w:rPr>
          <w:rFonts w:eastAsia="Times New Roman" w:cs="Times New Roman"/>
          <w:sz w:val="28"/>
          <w:szCs w:val="28"/>
          <w:lang w:eastAsia="ru-RU"/>
        </w:rPr>
        <w:t xml:space="preserve">1 050 000,0 рублей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 w:rsidR="00603C07">
        <w:rPr>
          <w:rFonts w:eastAsia="Times New Roman" w:cs="Times New Roman"/>
          <w:sz w:val="28"/>
          <w:szCs w:val="28"/>
          <w:lang w:eastAsia="ru-RU"/>
        </w:rPr>
        <w:t xml:space="preserve">покупка </w:t>
      </w:r>
      <w:r w:rsidR="00F94466" w:rsidRPr="00F94466">
        <w:rPr>
          <w:rFonts w:eastAsia="Times New Roman" w:cs="Times New Roman"/>
          <w:sz w:val="28"/>
          <w:szCs w:val="28"/>
          <w:lang w:eastAsia="ru-RU"/>
        </w:rPr>
        <w:t>ксерокс</w:t>
      </w:r>
      <w:r w:rsidR="00603C07">
        <w:rPr>
          <w:rFonts w:eastAsia="Times New Roman" w:cs="Times New Roman"/>
          <w:sz w:val="28"/>
          <w:szCs w:val="28"/>
          <w:lang w:eastAsia="ru-RU"/>
        </w:rPr>
        <w:t>а</w:t>
      </w:r>
      <w:r w:rsidR="00F94466" w:rsidRPr="00F9446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603C07">
        <w:rPr>
          <w:rFonts w:eastAsia="Times New Roman" w:cs="Times New Roman"/>
          <w:sz w:val="28"/>
          <w:szCs w:val="28"/>
          <w:lang w:eastAsia="ru-RU"/>
        </w:rPr>
        <w:t xml:space="preserve">дополнительная </w:t>
      </w:r>
      <w:r w:rsidR="00F94466" w:rsidRPr="00F94466">
        <w:rPr>
          <w:rFonts w:eastAsia="Times New Roman" w:cs="Times New Roman"/>
          <w:sz w:val="28"/>
          <w:szCs w:val="28"/>
          <w:lang w:eastAsia="ru-RU"/>
        </w:rPr>
        <w:t>Новогодняя елка</w:t>
      </w:r>
      <w:r>
        <w:rPr>
          <w:rFonts w:eastAsia="Times New Roman" w:cs="Times New Roman"/>
          <w:sz w:val="28"/>
          <w:szCs w:val="28"/>
          <w:lang w:eastAsia="ru-RU"/>
        </w:rPr>
        <w:t xml:space="preserve"> и Рождественский спектакль</w:t>
      </w:r>
      <w:r w:rsidR="00F94466" w:rsidRPr="00F94466">
        <w:rPr>
          <w:rFonts w:eastAsia="Times New Roman" w:cs="Times New Roman"/>
          <w:sz w:val="28"/>
          <w:szCs w:val="28"/>
          <w:lang w:eastAsia="ru-RU"/>
        </w:rPr>
        <w:t>)</w:t>
      </w:r>
      <w:r w:rsidR="00603C07">
        <w:rPr>
          <w:rFonts w:eastAsia="Times New Roman" w:cs="Times New Roman"/>
          <w:sz w:val="28"/>
          <w:szCs w:val="28"/>
          <w:lang w:eastAsia="ru-RU"/>
        </w:rPr>
        <w:t>.</w:t>
      </w:r>
    </w:p>
    <w:p w:rsidR="004D7FC7" w:rsidRPr="005D6BD4" w:rsidRDefault="00F94466" w:rsidP="00F94466">
      <w:pPr>
        <w:spacing w:after="0" w:line="240" w:lineRule="auto"/>
        <w:ind w:left="-851" w:firstLine="567"/>
        <w:jc w:val="both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F94466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603C07">
        <w:rPr>
          <w:rFonts w:eastAsia="Times New Roman" w:cs="Times New Roman"/>
          <w:sz w:val="28"/>
          <w:szCs w:val="28"/>
          <w:lang w:val="en-US" w:eastAsia="ru-RU"/>
        </w:rPr>
        <w:t>IV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 квартале </w:t>
      </w:r>
      <w:r w:rsidR="00603C07" w:rsidRPr="00F94466">
        <w:rPr>
          <w:rFonts w:eastAsia="Times New Roman" w:cs="Times New Roman"/>
          <w:sz w:val="28"/>
          <w:szCs w:val="28"/>
          <w:lang w:eastAsia="ru-RU"/>
        </w:rPr>
        <w:t>2017 г</w:t>
      </w:r>
      <w:r w:rsidR="00603C07">
        <w:rPr>
          <w:rFonts w:eastAsia="Times New Roman" w:cs="Times New Roman"/>
          <w:sz w:val="28"/>
          <w:szCs w:val="28"/>
          <w:lang w:eastAsia="ru-RU"/>
        </w:rPr>
        <w:t>.</w:t>
      </w:r>
      <w:r w:rsidR="00603C07" w:rsidRPr="00F94466">
        <w:rPr>
          <w:rFonts w:eastAsia="Times New Roman" w:cs="Times New Roman"/>
          <w:sz w:val="28"/>
          <w:szCs w:val="28"/>
          <w:lang w:eastAsia="ru-RU"/>
        </w:rPr>
        <w:t xml:space="preserve"> межбюджетный трансферт</w:t>
      </w:r>
      <w:r w:rsidR="00603C07">
        <w:rPr>
          <w:rFonts w:eastAsia="Times New Roman" w:cs="Times New Roman"/>
          <w:sz w:val="28"/>
          <w:szCs w:val="28"/>
          <w:lang w:eastAsia="ru-RU"/>
        </w:rPr>
        <w:t xml:space="preserve"> был </w:t>
      </w:r>
      <w:r w:rsidRPr="00F94466">
        <w:rPr>
          <w:rFonts w:eastAsia="Times New Roman" w:cs="Times New Roman"/>
          <w:sz w:val="28"/>
          <w:szCs w:val="28"/>
          <w:lang w:eastAsia="ru-RU"/>
        </w:rPr>
        <w:t>уменьш</w:t>
      </w:r>
      <w:r w:rsidR="00603C07">
        <w:rPr>
          <w:rFonts w:eastAsia="Times New Roman" w:cs="Times New Roman"/>
          <w:sz w:val="28"/>
          <w:szCs w:val="28"/>
          <w:lang w:eastAsia="ru-RU"/>
        </w:rPr>
        <w:t>ен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 на 120 000,0 руб., согласно изменениям, внесенны</w:t>
      </w:r>
      <w:r w:rsidR="00603C07">
        <w:rPr>
          <w:rFonts w:eastAsia="Times New Roman" w:cs="Times New Roman"/>
          <w:sz w:val="28"/>
          <w:szCs w:val="28"/>
          <w:lang w:eastAsia="ru-RU"/>
        </w:rPr>
        <w:t>м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 в Устав муниципального округа Ясенево </w:t>
      </w:r>
      <w:r w:rsidR="00603C07">
        <w:rPr>
          <w:rFonts w:eastAsia="Times New Roman" w:cs="Times New Roman"/>
          <w:sz w:val="28"/>
          <w:szCs w:val="28"/>
          <w:lang w:eastAsia="ru-RU"/>
        </w:rPr>
        <w:t>по изменению</w:t>
      </w:r>
      <w:r w:rsidR="00603C07" w:rsidRPr="00F9446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94466">
        <w:rPr>
          <w:rFonts w:eastAsia="Times New Roman" w:cs="Times New Roman"/>
          <w:sz w:val="28"/>
          <w:szCs w:val="28"/>
          <w:lang w:eastAsia="ru-RU"/>
        </w:rPr>
        <w:t>количеств</w:t>
      </w:r>
      <w:r w:rsidR="00603C07">
        <w:rPr>
          <w:rFonts w:eastAsia="Times New Roman" w:cs="Times New Roman"/>
          <w:sz w:val="28"/>
          <w:szCs w:val="28"/>
          <w:lang w:eastAsia="ru-RU"/>
        </w:rPr>
        <w:t>а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 депутатов</w:t>
      </w:r>
      <w:r w:rsidR="00603C07">
        <w:rPr>
          <w:rFonts w:eastAsia="Times New Roman" w:cs="Times New Roman"/>
          <w:sz w:val="28"/>
          <w:szCs w:val="28"/>
          <w:lang w:eastAsia="ru-RU"/>
        </w:rPr>
        <w:t xml:space="preserve"> до 15 человек</w:t>
      </w:r>
      <w:r w:rsidRPr="00F94466">
        <w:rPr>
          <w:rFonts w:eastAsia="Times New Roman" w:cs="Times New Roman"/>
          <w:sz w:val="28"/>
          <w:szCs w:val="28"/>
          <w:lang w:eastAsia="ru-RU"/>
        </w:rPr>
        <w:t>. В связи с этим вне</w:t>
      </w:r>
      <w:r w:rsidR="00603C07">
        <w:rPr>
          <w:rFonts w:eastAsia="Times New Roman" w:cs="Times New Roman"/>
          <w:sz w:val="28"/>
          <w:szCs w:val="28"/>
          <w:lang w:eastAsia="ru-RU"/>
        </w:rPr>
        <w:t xml:space="preserve">сено изменение в соглашение от </w:t>
      </w:r>
      <w:r w:rsidRPr="00F94466">
        <w:rPr>
          <w:rFonts w:eastAsia="Times New Roman" w:cs="Times New Roman"/>
          <w:sz w:val="28"/>
          <w:szCs w:val="28"/>
          <w:lang w:eastAsia="ru-RU"/>
        </w:rPr>
        <w:t>6 марта 2017</w:t>
      </w:r>
      <w:r w:rsidR="00603C07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Pr="00F94466">
        <w:rPr>
          <w:rFonts w:eastAsia="Times New Roman" w:cs="Times New Roman"/>
          <w:sz w:val="28"/>
          <w:szCs w:val="28"/>
          <w:lang w:eastAsia="ru-RU"/>
        </w:rPr>
        <w:t xml:space="preserve"> №21-82/17 «О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Ясенево»</w:t>
      </w:r>
      <w:r w:rsidR="00603C07">
        <w:rPr>
          <w:rFonts w:eastAsia="Times New Roman" w:cs="Times New Roman"/>
          <w:sz w:val="28"/>
          <w:szCs w:val="28"/>
          <w:lang w:eastAsia="ru-RU"/>
        </w:rPr>
        <w:t>.</w:t>
      </w:r>
    </w:p>
    <w:p w:rsidR="001611E6" w:rsidRDefault="001611E6" w:rsidP="00603C07">
      <w:pPr>
        <w:spacing w:after="0" w:line="240" w:lineRule="auto"/>
        <w:jc w:val="both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</w:p>
    <w:p w:rsidR="00603C07" w:rsidRPr="00603C07" w:rsidRDefault="00603C07" w:rsidP="00603C07">
      <w:pPr>
        <w:spacing w:after="0" w:line="240" w:lineRule="auto"/>
        <w:jc w:val="both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Сравнительный анализ исполнения</w:t>
      </w:r>
      <w:r w:rsidRPr="00603C07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доходной части бюджета</w:t>
      </w:r>
    </w:p>
    <w:tbl>
      <w:tblPr>
        <w:tblpPr w:leftFromText="189" w:rightFromText="189" w:vertAnchor="text" w:tblpX="-762"/>
        <w:tblW w:w="10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3402"/>
        <w:gridCol w:w="4678"/>
      </w:tblGrid>
      <w:tr w:rsidR="00603C07" w:rsidRPr="00603C07" w:rsidTr="00603C07">
        <w:trPr>
          <w:trHeight w:val="392"/>
        </w:trPr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2017 г.</w:t>
            </w:r>
          </w:p>
        </w:tc>
      </w:tr>
      <w:tr w:rsidR="00603C07" w:rsidRPr="00603C07" w:rsidTr="00603C07">
        <w:trPr>
          <w:trHeight w:val="328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23 547 100,0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31 259 100,00</w:t>
            </w:r>
          </w:p>
        </w:tc>
      </w:tr>
      <w:tr w:rsidR="00603C07" w:rsidRPr="00603C07" w:rsidTr="00603C07">
        <w:trPr>
          <w:trHeight w:val="328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субвенции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3 840 000,0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</w:tr>
      <w:tr w:rsidR="00603C07" w:rsidRPr="00603C07" w:rsidTr="00603C07">
        <w:trPr>
          <w:trHeight w:val="328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собственные доходы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19 707 100,0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27 539 100,0</w:t>
            </w:r>
          </w:p>
        </w:tc>
      </w:tr>
      <w:tr w:rsidR="00603C07" w:rsidRPr="00603C07" w:rsidTr="00603C07">
        <w:trPr>
          <w:trHeight w:val="25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23 670 171,01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29 459 680,47</w:t>
            </w:r>
          </w:p>
        </w:tc>
      </w:tr>
      <w:tr w:rsidR="00603C07" w:rsidRPr="00603C07" w:rsidTr="00603C07">
        <w:trPr>
          <w:trHeight w:val="25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субвенции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3 840 000,0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</w:tr>
      <w:tr w:rsidR="00603C07" w:rsidRPr="00603C07" w:rsidTr="00603C07">
        <w:trPr>
          <w:trHeight w:val="250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собственные доходы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19 830 171,01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25 707 231,49</w:t>
            </w:r>
          </w:p>
        </w:tc>
      </w:tr>
      <w:tr w:rsidR="00603C07" w:rsidRPr="00603C07" w:rsidTr="00603C07">
        <w:trPr>
          <w:trHeight w:val="314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+/-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123 071,01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1 799 419,53</w:t>
            </w:r>
          </w:p>
        </w:tc>
      </w:tr>
      <w:tr w:rsidR="00603C07" w:rsidRPr="00603C07" w:rsidTr="00603C07">
        <w:trPr>
          <w:trHeight w:val="91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100%</w:t>
            </w:r>
            <w:r w:rsidR="001611E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(в связи с возвратом расходов по больничным листам из ФСС)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94%</w:t>
            </w:r>
          </w:p>
        </w:tc>
      </w:tr>
    </w:tbl>
    <w:p w:rsidR="00603C07" w:rsidRPr="00603C07" w:rsidRDefault="00603C07" w:rsidP="00603C07">
      <w:pPr>
        <w:spacing w:after="0" w:line="240" w:lineRule="auto"/>
        <w:jc w:val="both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Сравнительный анализ исполнения</w:t>
      </w:r>
      <w:r w:rsidRPr="00603C07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 расходной</w:t>
      </w: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части бюджета</w:t>
      </w:r>
    </w:p>
    <w:tbl>
      <w:tblPr>
        <w:tblpPr w:leftFromText="189" w:rightFromText="189" w:vertAnchor="text" w:tblpX="-753"/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3685"/>
        <w:gridCol w:w="4408"/>
      </w:tblGrid>
      <w:tr w:rsidR="00603C07" w:rsidRPr="00603C07" w:rsidTr="001611E6">
        <w:trPr>
          <w:trHeight w:val="392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2016 г.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2017 г.</w:t>
            </w:r>
          </w:p>
        </w:tc>
      </w:tr>
      <w:tr w:rsidR="00603C07" w:rsidRPr="00603C07" w:rsidTr="001611E6">
        <w:trPr>
          <w:trHeight w:val="328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27 070 100,0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32 309 100,0</w:t>
            </w:r>
          </w:p>
        </w:tc>
      </w:tr>
      <w:tr w:rsidR="00603C07" w:rsidRPr="00603C07" w:rsidTr="001611E6">
        <w:trPr>
          <w:trHeight w:val="328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субвенции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3 840 000,0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</w:tr>
      <w:tr w:rsidR="00603C07" w:rsidRPr="00603C07" w:rsidTr="001611E6">
        <w:trPr>
          <w:trHeight w:val="328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собственные доходы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23 230 100,0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28 589 100,0</w:t>
            </w:r>
          </w:p>
        </w:tc>
      </w:tr>
      <w:tr w:rsidR="00603C07" w:rsidRPr="00603C07" w:rsidTr="001611E6">
        <w:trPr>
          <w:trHeight w:val="250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26 057 068,37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31 327 640,59</w:t>
            </w:r>
          </w:p>
        </w:tc>
      </w:tr>
      <w:tr w:rsidR="00603C07" w:rsidRPr="00603C07" w:rsidTr="001611E6">
        <w:trPr>
          <w:trHeight w:val="250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субвенции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3 840 000,0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3 720 000,0</w:t>
            </w:r>
          </w:p>
        </w:tc>
      </w:tr>
      <w:tr w:rsidR="00603C07" w:rsidRPr="00603C07" w:rsidTr="001611E6">
        <w:trPr>
          <w:trHeight w:val="250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C07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собственные доходы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22 217 068,37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27 602 135,52</w:t>
            </w:r>
          </w:p>
        </w:tc>
      </w:tr>
      <w:tr w:rsidR="00603C07" w:rsidRPr="00603C07" w:rsidTr="001611E6">
        <w:trPr>
          <w:trHeight w:val="314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+/-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1 013 031,63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981 459,41</w:t>
            </w:r>
          </w:p>
        </w:tc>
      </w:tr>
      <w:tr w:rsidR="00603C07" w:rsidRPr="00603C07" w:rsidTr="001611E6">
        <w:trPr>
          <w:trHeight w:val="91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96%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3C07" w:rsidRPr="00603C07" w:rsidRDefault="00603C07" w:rsidP="00603C0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03C07">
              <w:rPr>
                <w:rFonts w:eastAsia="Times New Roman" w:cs="Times New Roman"/>
                <w:sz w:val="28"/>
                <w:szCs w:val="28"/>
                <w:lang w:eastAsia="ru-RU"/>
              </w:rPr>
              <w:t>97%</w:t>
            </w:r>
          </w:p>
        </w:tc>
      </w:tr>
    </w:tbl>
    <w:p w:rsidR="001611E6" w:rsidRDefault="001611E6" w:rsidP="00603C07">
      <w:pPr>
        <w:spacing w:after="0" w:line="240" w:lineRule="auto"/>
        <w:jc w:val="both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</w:p>
    <w:p w:rsidR="00603C07" w:rsidRPr="00603C07" w:rsidRDefault="00603C07" w:rsidP="001611E6">
      <w:pPr>
        <w:spacing w:after="0" w:line="240" w:lineRule="auto"/>
        <w:ind w:left="-709" w:firstLine="567"/>
        <w:jc w:val="center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Формирование остатка средств местного бюджета</w:t>
      </w:r>
    </w:p>
    <w:p w:rsidR="00603C07" w:rsidRPr="00603C07" w:rsidRDefault="00603C07" w:rsidP="00F3426A">
      <w:pPr>
        <w:spacing w:after="0" w:line="240" w:lineRule="auto"/>
        <w:ind w:left="-709" w:firstLine="567"/>
        <w:jc w:val="both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603C07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Остаток местного бюджета по состоянию на 01.01.2017 г. составил </w:t>
      </w: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8 390 026,17 руб</w:t>
      </w:r>
      <w:r w:rsidR="007326AE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лей</w:t>
      </w: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03C07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Остаток местного бюджета по состоянию на 01.01.2018 г. составил </w:t>
      </w:r>
      <w:r w:rsidRPr="00603C07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br/>
      </w:r>
      <w:r w:rsidRPr="00603C07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6 522 066,05 руб</w:t>
      </w:r>
      <w:r w:rsidR="007326AE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лей</w:t>
      </w:r>
      <w:r w:rsidRPr="00603C07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603C07" w:rsidRPr="00603C07" w:rsidRDefault="00603C07" w:rsidP="001611E6">
      <w:pPr>
        <w:spacing w:after="0" w:line="240" w:lineRule="auto"/>
        <w:ind w:left="-709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603C07">
        <w:rPr>
          <w:rFonts w:cs="Times New Roman"/>
          <w:color w:val="000000" w:themeColor="text1"/>
          <w:sz w:val="28"/>
          <w:szCs w:val="28"/>
        </w:rPr>
        <w:t xml:space="preserve">Средств, подлежащих возврату в бюджет </w:t>
      </w:r>
      <w:proofErr w:type="gramStart"/>
      <w:r w:rsidRPr="00603C07">
        <w:rPr>
          <w:rFonts w:cs="Times New Roman"/>
          <w:color w:val="000000" w:themeColor="text1"/>
          <w:sz w:val="28"/>
          <w:szCs w:val="28"/>
        </w:rPr>
        <w:t>города Москвы</w:t>
      </w:r>
      <w:proofErr w:type="gramEnd"/>
      <w:r w:rsidRPr="00603C07">
        <w:rPr>
          <w:rFonts w:cs="Times New Roman"/>
          <w:color w:val="000000" w:themeColor="text1"/>
          <w:sz w:val="28"/>
          <w:szCs w:val="28"/>
        </w:rPr>
        <w:t xml:space="preserve"> нет.</w:t>
      </w:r>
    </w:p>
    <w:p w:rsidR="00603C07" w:rsidRDefault="00603C07" w:rsidP="001611E6">
      <w:pPr>
        <w:spacing w:after="0" w:line="240" w:lineRule="auto"/>
        <w:ind w:left="-709" w:firstLine="567"/>
        <w:jc w:val="both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603C07">
        <w:rPr>
          <w:rFonts w:eastAsia="Times New Roman" w:cs="Times New Roman"/>
          <w:kern w:val="36"/>
          <w:sz w:val="28"/>
          <w:szCs w:val="28"/>
          <w:lang w:eastAsia="ru-RU"/>
        </w:rPr>
        <w:t>В 2017 г. была проведена плановая (годовая) инвентаризация имущества и финансовых обязательств. При инвентаризации балансовых счетов расхождений не установлено. Списаны основные средства на собственные нужды и как пришедшее в негодность (сломанное, морально устаревшее) имущество прошлых лет на сумму 87747,65 рублей.</w:t>
      </w:r>
    </w:p>
    <w:p w:rsidR="00F3426A" w:rsidRPr="008A4B50" w:rsidRDefault="00F3426A" w:rsidP="00F3426A">
      <w:pPr>
        <w:spacing w:after="0" w:line="240" w:lineRule="auto"/>
        <w:ind w:left="-851" w:firstLine="567"/>
        <w:jc w:val="center"/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8A4B50">
        <w:rPr>
          <w:rFonts w:eastAsia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Обеспечение проведения муниципальных выборов</w:t>
      </w:r>
    </w:p>
    <w:p w:rsidR="00F3426A" w:rsidRDefault="00F3426A" w:rsidP="00F3426A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E922B4">
        <w:rPr>
          <w:rFonts w:cs="Times New Roman"/>
          <w:sz w:val="28"/>
          <w:szCs w:val="28"/>
        </w:rPr>
        <w:t xml:space="preserve">Решением Совета депутатов муниципального округа Ясенево от 21 марта 2017 г. </w:t>
      </w:r>
      <w:r>
        <w:rPr>
          <w:rFonts w:cs="Times New Roman"/>
          <w:sz w:val="28"/>
          <w:szCs w:val="28"/>
        </w:rPr>
        <w:br/>
      </w:r>
      <w:r w:rsidRPr="00E922B4">
        <w:rPr>
          <w:rFonts w:cs="Times New Roman"/>
          <w:sz w:val="28"/>
          <w:szCs w:val="28"/>
        </w:rPr>
        <w:t>№ 5/6 и Закона города Москвы от 23 ноября 2016 г. № 42</w:t>
      </w:r>
      <w:r>
        <w:rPr>
          <w:rFonts w:cs="Times New Roman"/>
          <w:sz w:val="28"/>
          <w:szCs w:val="28"/>
        </w:rPr>
        <w:t xml:space="preserve"> «О бюджете города Москвы на 2017 год и плановый период 2018-2019 гг.» были выделены средства на проведение выборов в сумме 7 772 500,00 рублей. </w:t>
      </w:r>
    </w:p>
    <w:p w:rsidR="00F3426A" w:rsidRDefault="00F3426A" w:rsidP="00F3426A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Оплачены платежным поручением № 370 от 11.07.2017 г. согласно </w:t>
      </w:r>
      <w:r w:rsidRPr="00E922B4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ю</w:t>
      </w:r>
      <w:r w:rsidRPr="00E922B4">
        <w:rPr>
          <w:rFonts w:cs="Times New Roman"/>
          <w:sz w:val="28"/>
          <w:szCs w:val="28"/>
        </w:rPr>
        <w:t xml:space="preserve"> от 04.07.2017</w:t>
      </w:r>
      <w:r>
        <w:rPr>
          <w:rFonts w:cs="Times New Roman"/>
          <w:sz w:val="28"/>
          <w:szCs w:val="28"/>
        </w:rPr>
        <w:t xml:space="preserve"> г. </w:t>
      </w:r>
      <w:r w:rsidRPr="00E922B4">
        <w:rPr>
          <w:rFonts w:cs="Times New Roman"/>
          <w:sz w:val="28"/>
          <w:szCs w:val="28"/>
        </w:rPr>
        <w:t xml:space="preserve">№ 02-01-04/12-па «О выделении Территориальной избирательной комиссии района Ясенево денежных средств на организацию и проведению выборов депутатов Совета депутатов муниципального округа Ясенево».  </w:t>
      </w:r>
    </w:p>
    <w:p w:rsidR="00F3426A" w:rsidRDefault="00F3426A" w:rsidP="00F3426A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Аппаратом Совета депутатов муниципального округа Ясенево 16 октября 2017 г. был принят от Территориальной избирательной комиссии района Ясенево отчет </w:t>
      </w:r>
      <w:r>
        <w:rPr>
          <w:rFonts w:cs="Times New Roman"/>
          <w:sz w:val="28"/>
          <w:szCs w:val="28"/>
        </w:rPr>
        <w:br/>
        <w:t>о поступлении и расходовании средств бюджета муниципального образования, выделенных избирательной комиссии на подготовку и проведение выборов в органы местного самоуправления. Остаток средств на счете на дату подписания отчета составляет 0,00 (ноль рублей), что подтверждается справкой Центрального Банка РФ.</w:t>
      </w:r>
    </w:p>
    <w:p w:rsidR="00F3426A" w:rsidRPr="00F01C85" w:rsidRDefault="00F3426A" w:rsidP="00F3426A">
      <w:pPr>
        <w:spacing w:after="0" w:line="240" w:lineRule="auto"/>
        <w:ind w:left="-85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Решением Совета депутатов муниципального округа Ясенево от 08 декабря </w:t>
      </w:r>
      <w:proofErr w:type="gramStart"/>
      <w:r>
        <w:rPr>
          <w:rFonts w:cs="Times New Roman"/>
          <w:sz w:val="28"/>
          <w:szCs w:val="28"/>
        </w:rPr>
        <w:t>2017  г.</w:t>
      </w:r>
      <w:proofErr w:type="gramEnd"/>
      <w:r>
        <w:rPr>
          <w:rFonts w:cs="Times New Roman"/>
          <w:sz w:val="28"/>
          <w:szCs w:val="28"/>
        </w:rPr>
        <w:t xml:space="preserve"> № 19/1 было принято решение «</w:t>
      </w:r>
      <w:r w:rsidRPr="00E922B4">
        <w:rPr>
          <w:rFonts w:cs="Times New Roman"/>
          <w:sz w:val="28"/>
          <w:szCs w:val="28"/>
        </w:rPr>
        <w:t>О рассмотрении отчета избирательной комиссии внутригородского муниципального образования в городе Москве - муниципального округа Ясенево о поступлении и расходовании средств, выделенных на подготовку и проведение выборо</w:t>
      </w:r>
      <w:r>
        <w:rPr>
          <w:rFonts w:cs="Times New Roman"/>
          <w:sz w:val="28"/>
          <w:szCs w:val="28"/>
        </w:rPr>
        <w:t xml:space="preserve">в в органы местного </w:t>
      </w:r>
      <w:r w:rsidRPr="00E922B4">
        <w:rPr>
          <w:rFonts w:cs="Times New Roman"/>
          <w:sz w:val="28"/>
          <w:szCs w:val="28"/>
        </w:rPr>
        <w:t>самоуправления муниципального округа Ясенево</w:t>
      </w:r>
      <w:r>
        <w:rPr>
          <w:rFonts w:cs="Times New Roman"/>
          <w:sz w:val="28"/>
          <w:szCs w:val="28"/>
        </w:rPr>
        <w:t xml:space="preserve">», которым отчет принят к сведению и опубликован в </w:t>
      </w:r>
      <w:r w:rsidRPr="0057513D">
        <w:rPr>
          <w:rFonts w:eastAsia="Times New Roman" w:cs="Times New Roman"/>
          <w:bCs/>
          <w:kern w:val="36"/>
          <w:sz w:val="28"/>
          <w:szCs w:val="28"/>
          <w:lang w:eastAsia="ru-RU"/>
        </w:rPr>
        <w:t>бюллетене «Московский муниципальный вестник»</w:t>
      </w:r>
      <w:r w:rsidRPr="00E922B4">
        <w:rPr>
          <w:rFonts w:cs="Times New Roman"/>
          <w:sz w:val="28"/>
          <w:szCs w:val="28"/>
        </w:rPr>
        <w:t>.</w:t>
      </w:r>
    </w:p>
    <w:p w:rsidR="00F3426A" w:rsidRPr="00603C07" w:rsidRDefault="00F3426A" w:rsidP="001611E6">
      <w:pPr>
        <w:spacing w:after="0" w:line="240" w:lineRule="auto"/>
        <w:ind w:left="-709" w:firstLine="567"/>
        <w:jc w:val="both"/>
        <w:rPr>
          <w:rFonts w:eastAsia="Times New Roman" w:cs="Times New Roman"/>
          <w:kern w:val="36"/>
          <w:sz w:val="28"/>
          <w:szCs w:val="28"/>
          <w:lang w:eastAsia="ru-RU"/>
        </w:rPr>
      </w:pPr>
    </w:p>
    <w:p w:rsidR="00BC5F81" w:rsidRPr="005D6BD4" w:rsidRDefault="007326AE" w:rsidP="005D6BD4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BC5F81">
        <w:rPr>
          <w:rFonts w:eastAsia="Calibri"/>
          <w:noProof/>
          <w:sz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CA99DAC" wp14:editId="5212B4C9">
            <wp:simplePos x="0" y="0"/>
            <wp:positionH relativeFrom="margin">
              <wp:align>left</wp:align>
            </wp:positionH>
            <wp:positionV relativeFrom="paragraph">
              <wp:posOffset>402590</wp:posOffset>
            </wp:positionV>
            <wp:extent cx="5791200" cy="6591300"/>
            <wp:effectExtent l="0" t="0" r="0" b="0"/>
            <wp:wrapSquare wrapText="bothSides"/>
            <wp:docPr id="1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81" w:rsidRPr="005D6BD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Сравнительный анализ исполнения доходной и расходной части бюджета</w:t>
      </w:r>
    </w:p>
    <w:p w:rsidR="00BC5F81" w:rsidRPr="005D6BD4" w:rsidRDefault="00BC5F81" w:rsidP="005D6BD4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lang w:eastAsia="ru-RU"/>
        </w:rPr>
      </w:pPr>
    </w:p>
    <w:p w:rsidR="009161E0" w:rsidRPr="005D6BD4" w:rsidRDefault="009161E0" w:rsidP="005D6BD4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lang w:eastAsia="ru-RU"/>
        </w:rPr>
      </w:pPr>
    </w:p>
    <w:p w:rsidR="00636B68" w:rsidRPr="005D6BD4" w:rsidRDefault="00636B68" w:rsidP="00A50B4B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Прием граждан</w:t>
      </w:r>
      <w:r w:rsidR="001635BA" w:rsidRPr="005D6BD4">
        <w:rPr>
          <w:rFonts w:cs="Times New Roman"/>
          <w:b/>
          <w:sz w:val="28"/>
          <w:szCs w:val="28"/>
        </w:rPr>
        <w:t>,</w:t>
      </w:r>
      <w:r w:rsidRPr="005D6BD4">
        <w:rPr>
          <w:rFonts w:cs="Times New Roman"/>
          <w:b/>
          <w:sz w:val="28"/>
          <w:szCs w:val="28"/>
        </w:rPr>
        <w:t xml:space="preserve"> работа с обращениями граждан и организаций</w:t>
      </w:r>
      <w:r w:rsidR="001635BA" w:rsidRPr="005D6BD4">
        <w:rPr>
          <w:rFonts w:cs="Times New Roman"/>
          <w:b/>
          <w:sz w:val="28"/>
          <w:szCs w:val="28"/>
        </w:rPr>
        <w:t xml:space="preserve">, </w:t>
      </w:r>
      <w:r w:rsidR="000463AB" w:rsidRPr="005D6BD4">
        <w:rPr>
          <w:rFonts w:cs="Times New Roman"/>
          <w:b/>
          <w:sz w:val="28"/>
          <w:szCs w:val="28"/>
        </w:rPr>
        <w:br/>
      </w:r>
      <w:r w:rsidR="00FA59CB" w:rsidRPr="005D6BD4">
        <w:rPr>
          <w:rFonts w:cs="Times New Roman"/>
          <w:b/>
          <w:sz w:val="28"/>
          <w:szCs w:val="28"/>
        </w:rPr>
        <w:t>архивная работа</w:t>
      </w:r>
    </w:p>
    <w:p w:rsidR="00636B68" w:rsidRPr="005D6BD4" w:rsidRDefault="00636B68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sz w:val="28"/>
          <w:szCs w:val="28"/>
        </w:rPr>
        <w:t>В целях решения вопросов, возникающих у граждан, сотрудниками аппарата СД МО Ясенево велась регулярная запись населения на прием к главе муниципального округа Ясенево и депутатам, давались разъяснения по вопросам обращений, проводились юридические консультации, организовывался прием населения депутатами и главой муниципального округа.</w:t>
      </w:r>
    </w:p>
    <w:p w:rsidR="00921547" w:rsidRPr="005D6BD4" w:rsidRDefault="00636B68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sz w:val="28"/>
          <w:szCs w:val="28"/>
        </w:rPr>
        <w:t>Прием граждан руководством и специалистами аппарата СД МО Ясенево осуществлялся еженедельно Главой муниципального округа приём осуществлялся каждый четверг с 16.00 ч. до 18.00 ч.</w:t>
      </w:r>
      <w:r w:rsidR="00FA59CB" w:rsidRPr="005D6BD4">
        <w:rPr>
          <w:b w:val="0"/>
          <w:sz w:val="28"/>
          <w:szCs w:val="28"/>
        </w:rPr>
        <w:t xml:space="preserve"> </w:t>
      </w:r>
    </w:p>
    <w:p w:rsidR="00BC5F81" w:rsidRPr="005D6BD4" w:rsidRDefault="00BC5F81" w:rsidP="005D6BD4">
      <w:pPr>
        <w:pStyle w:val="1"/>
        <w:tabs>
          <w:tab w:val="left" w:pos="2820"/>
        </w:tabs>
        <w:ind w:left="-851" w:firstLine="567"/>
        <w:jc w:val="both"/>
        <w:rPr>
          <w:sz w:val="28"/>
          <w:szCs w:val="28"/>
        </w:rPr>
      </w:pPr>
      <w:r w:rsidRPr="005D6BD4">
        <w:rPr>
          <w:sz w:val="28"/>
          <w:szCs w:val="28"/>
        </w:rPr>
        <w:lastRenderedPageBreak/>
        <w:t>СРАВНЕНИЕ КОЛИЧЕСТВА ПОСТУПИВШИХ ОБРАЩЕНИЙ</w:t>
      </w:r>
    </w:p>
    <w:p w:rsidR="00BC5F81" w:rsidRPr="005D6BD4" w:rsidRDefault="00BC5F81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</w:p>
    <w:p w:rsidR="00921547" w:rsidRPr="005D6BD4" w:rsidRDefault="00921547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</w:p>
    <w:p w:rsidR="00636B68" w:rsidRPr="005D6BD4" w:rsidRDefault="00921547" w:rsidP="00A86821">
      <w:pPr>
        <w:pStyle w:val="1"/>
        <w:tabs>
          <w:tab w:val="left" w:pos="2820"/>
        </w:tabs>
        <w:spacing w:before="0" w:beforeAutospacing="0" w:after="0" w:afterAutospacing="0"/>
        <w:ind w:left="-709"/>
        <w:jc w:val="both"/>
        <w:rPr>
          <w:b w:val="0"/>
          <w:sz w:val="28"/>
          <w:szCs w:val="28"/>
        </w:rPr>
      </w:pPr>
      <w:r w:rsidRPr="005D6BD4">
        <w:rPr>
          <w:rFonts w:eastAsia="Calibri"/>
          <w:noProof/>
          <w:sz w:val="28"/>
          <w:szCs w:val="28"/>
        </w:rPr>
        <w:drawing>
          <wp:inline distT="0" distB="0" distL="0" distR="0" wp14:anchorId="07D69C92" wp14:editId="4F4154AB">
            <wp:extent cx="6696075" cy="3981450"/>
            <wp:effectExtent l="0" t="0" r="0" b="0"/>
            <wp:docPr id="351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5F81" w:rsidRPr="005D6BD4" w:rsidRDefault="00BC5F81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BC5F81" w:rsidRPr="005D6BD4" w:rsidRDefault="00BC5F81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636B68" w:rsidRPr="005D6BD4" w:rsidRDefault="00636B6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Главой муниципального округа за отчетный период принято </w:t>
      </w:r>
      <w:r w:rsidR="00A50B4B" w:rsidRPr="00A50B4B">
        <w:rPr>
          <w:rFonts w:ascii="Times New Roman" w:hAnsi="Times New Roman"/>
          <w:b/>
          <w:color w:val="FF0000"/>
          <w:sz w:val="28"/>
          <w:szCs w:val="28"/>
        </w:rPr>
        <w:t>196</w:t>
      </w:r>
      <w:r w:rsidR="00A50B4B">
        <w:rPr>
          <w:rFonts w:ascii="Times New Roman" w:hAnsi="Times New Roman"/>
          <w:sz w:val="28"/>
          <w:szCs w:val="28"/>
        </w:rPr>
        <w:t xml:space="preserve"> </w:t>
      </w:r>
      <w:r w:rsidR="00A50B4B" w:rsidRPr="00A50B4B">
        <w:rPr>
          <w:rFonts w:ascii="Times New Roman" w:hAnsi="Times New Roman"/>
          <w:b/>
          <w:sz w:val="28"/>
          <w:szCs w:val="28"/>
        </w:rPr>
        <w:t>(-56)</w:t>
      </w:r>
      <w:r w:rsidRPr="005D6BD4">
        <w:rPr>
          <w:rFonts w:ascii="Times New Roman" w:hAnsi="Times New Roman"/>
          <w:b/>
          <w:sz w:val="28"/>
          <w:szCs w:val="28"/>
        </w:rPr>
        <w:t>.</w:t>
      </w:r>
      <w:r w:rsidRPr="005D6BD4">
        <w:rPr>
          <w:rFonts w:ascii="Times New Roman" w:hAnsi="Times New Roman"/>
          <w:sz w:val="28"/>
          <w:szCs w:val="28"/>
        </w:rPr>
        <w:t xml:space="preserve"> </w:t>
      </w:r>
      <w:r w:rsidR="00A50B4B">
        <w:rPr>
          <w:rFonts w:ascii="Times New Roman" w:hAnsi="Times New Roman"/>
          <w:sz w:val="28"/>
          <w:szCs w:val="28"/>
        </w:rPr>
        <w:t xml:space="preserve">Многие жители обращались к главе муниципального округа Ясенево на встречах во время избирательной компании. Получено и проработано более </w:t>
      </w:r>
      <w:r w:rsidR="00A50B4B" w:rsidRPr="00A50B4B">
        <w:rPr>
          <w:rFonts w:ascii="Times New Roman" w:hAnsi="Times New Roman"/>
          <w:b/>
          <w:color w:val="FF0000"/>
          <w:sz w:val="28"/>
          <w:szCs w:val="28"/>
        </w:rPr>
        <w:t>120</w:t>
      </w:r>
      <w:r w:rsidR="00A50B4B">
        <w:rPr>
          <w:rFonts w:ascii="Times New Roman" w:hAnsi="Times New Roman"/>
          <w:sz w:val="28"/>
          <w:szCs w:val="28"/>
        </w:rPr>
        <w:t xml:space="preserve"> обращений.</w:t>
      </w:r>
    </w:p>
    <w:p w:rsidR="00636B68" w:rsidRPr="005D6BD4" w:rsidRDefault="00636B6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В </w:t>
      </w:r>
      <w:r w:rsidR="002C6595" w:rsidRPr="005D6BD4">
        <w:rPr>
          <w:rFonts w:ascii="Times New Roman" w:hAnsi="Times New Roman"/>
          <w:sz w:val="28"/>
          <w:szCs w:val="28"/>
        </w:rPr>
        <w:t>201</w:t>
      </w:r>
      <w:r w:rsidR="00C00955">
        <w:rPr>
          <w:rFonts w:ascii="Times New Roman" w:hAnsi="Times New Roman"/>
          <w:sz w:val="28"/>
          <w:szCs w:val="28"/>
        </w:rPr>
        <w:t>7</w:t>
      </w:r>
      <w:r w:rsidRPr="005D6BD4">
        <w:rPr>
          <w:rFonts w:ascii="Times New Roman" w:hAnsi="Times New Roman"/>
          <w:sz w:val="28"/>
          <w:szCs w:val="28"/>
        </w:rPr>
        <w:t xml:space="preserve"> г</w:t>
      </w:r>
      <w:r w:rsidR="00C00955">
        <w:rPr>
          <w:rFonts w:ascii="Times New Roman" w:hAnsi="Times New Roman"/>
          <w:sz w:val="28"/>
          <w:szCs w:val="28"/>
        </w:rPr>
        <w:t>.</w:t>
      </w:r>
      <w:r w:rsidRPr="005D6BD4">
        <w:rPr>
          <w:rFonts w:ascii="Times New Roman" w:hAnsi="Times New Roman"/>
          <w:sz w:val="28"/>
          <w:szCs w:val="28"/>
        </w:rPr>
        <w:t xml:space="preserve"> в аппарат СД МО Ясенево на рассмотрение главе муниципального округа поступило более </w:t>
      </w:r>
      <w:r w:rsidR="003B159C" w:rsidRPr="005D6BD4">
        <w:rPr>
          <w:rFonts w:ascii="Times New Roman" w:hAnsi="Times New Roman"/>
          <w:b/>
          <w:color w:val="FF0000"/>
          <w:sz w:val="28"/>
          <w:szCs w:val="28"/>
        </w:rPr>
        <w:t>4</w:t>
      </w:r>
      <w:r w:rsidR="00457537">
        <w:rPr>
          <w:rFonts w:ascii="Times New Roman" w:hAnsi="Times New Roman"/>
          <w:b/>
          <w:color w:val="FF0000"/>
          <w:sz w:val="28"/>
          <w:szCs w:val="28"/>
        </w:rPr>
        <w:t xml:space="preserve">70 </w:t>
      </w:r>
      <w:r w:rsidR="00457537" w:rsidRPr="00457537">
        <w:rPr>
          <w:rFonts w:ascii="Times New Roman" w:hAnsi="Times New Roman"/>
          <w:b/>
          <w:sz w:val="28"/>
          <w:szCs w:val="28"/>
        </w:rPr>
        <w:t>(+24)</w:t>
      </w:r>
      <w:r w:rsidR="003B159C" w:rsidRPr="00457537">
        <w:rPr>
          <w:rFonts w:ascii="Times New Roman" w:hAnsi="Times New Roman"/>
          <w:sz w:val="28"/>
          <w:szCs w:val="28"/>
        </w:rPr>
        <w:t xml:space="preserve"> </w:t>
      </w:r>
      <w:r w:rsidRPr="005D6BD4">
        <w:rPr>
          <w:rFonts w:ascii="Times New Roman" w:hAnsi="Times New Roman"/>
          <w:bCs/>
          <w:sz w:val="28"/>
          <w:szCs w:val="28"/>
        </w:rPr>
        <w:t>документов</w:t>
      </w:r>
      <w:r w:rsidRPr="005D6BD4">
        <w:rPr>
          <w:rFonts w:ascii="Times New Roman" w:hAnsi="Times New Roman"/>
          <w:b/>
          <w:bCs/>
          <w:sz w:val="28"/>
          <w:szCs w:val="28"/>
        </w:rPr>
        <w:t>.</w:t>
      </w:r>
      <w:r w:rsidR="0006419C" w:rsidRPr="005D6BD4">
        <w:rPr>
          <w:rFonts w:ascii="Times New Roman" w:hAnsi="Times New Roman"/>
          <w:b/>
          <w:bCs/>
          <w:sz w:val="28"/>
          <w:szCs w:val="28"/>
        </w:rPr>
        <w:t xml:space="preserve"> Посредством сайта органов местного самоуправления </w:t>
      </w:r>
      <w:r w:rsidR="00457537" w:rsidRPr="00457537">
        <w:rPr>
          <w:rFonts w:ascii="Times New Roman" w:hAnsi="Times New Roman"/>
          <w:b/>
          <w:bCs/>
          <w:color w:val="FF0000"/>
          <w:sz w:val="28"/>
          <w:szCs w:val="28"/>
        </w:rPr>
        <w:t>74</w:t>
      </w:r>
      <w:r w:rsidR="0006419C" w:rsidRPr="005D6BD4">
        <w:rPr>
          <w:rFonts w:ascii="Times New Roman" w:hAnsi="Times New Roman"/>
          <w:b/>
          <w:bCs/>
          <w:sz w:val="28"/>
          <w:szCs w:val="28"/>
        </w:rPr>
        <w:t xml:space="preserve"> обращени</w:t>
      </w:r>
      <w:r w:rsidR="00457537">
        <w:rPr>
          <w:rFonts w:ascii="Times New Roman" w:hAnsi="Times New Roman"/>
          <w:b/>
          <w:bCs/>
          <w:sz w:val="28"/>
          <w:szCs w:val="28"/>
        </w:rPr>
        <w:t>я</w:t>
      </w:r>
      <w:r w:rsidR="0006419C" w:rsidRPr="005D6B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7537">
        <w:rPr>
          <w:rFonts w:ascii="Times New Roman" w:hAnsi="Times New Roman"/>
          <w:b/>
          <w:bCs/>
          <w:sz w:val="28"/>
          <w:szCs w:val="28"/>
        </w:rPr>
        <w:t>(-7</w:t>
      </w:r>
      <w:r w:rsidR="0006419C" w:rsidRPr="005D6BD4">
        <w:rPr>
          <w:rFonts w:ascii="Times New Roman" w:hAnsi="Times New Roman"/>
          <w:b/>
          <w:bCs/>
          <w:sz w:val="28"/>
          <w:szCs w:val="28"/>
        </w:rPr>
        <w:t>).</w:t>
      </w:r>
    </w:p>
    <w:p w:rsidR="00636B68" w:rsidRPr="00A86821" w:rsidRDefault="00636B6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>По всем вопросам, связанным с обращениями граждан, взаимодействию с организациями, специалистами издано</w:t>
      </w:r>
      <w:r w:rsidR="00FC77CF" w:rsidRPr="005D6BD4">
        <w:rPr>
          <w:rFonts w:ascii="Times New Roman" w:hAnsi="Times New Roman"/>
          <w:sz w:val="28"/>
          <w:szCs w:val="28"/>
        </w:rPr>
        <w:t xml:space="preserve"> р</w:t>
      </w:r>
      <w:r w:rsidRPr="005D6BD4">
        <w:rPr>
          <w:rFonts w:ascii="Times New Roman" w:hAnsi="Times New Roman"/>
          <w:sz w:val="28"/>
          <w:szCs w:val="28"/>
        </w:rPr>
        <w:t xml:space="preserve">аспорядительных документов </w:t>
      </w:r>
      <w:r w:rsidRPr="00A86821">
        <w:rPr>
          <w:rFonts w:ascii="Times New Roman" w:hAnsi="Times New Roman"/>
          <w:sz w:val="28"/>
          <w:szCs w:val="28"/>
        </w:rPr>
        <w:t xml:space="preserve">– </w:t>
      </w:r>
      <w:r w:rsidR="00FC77CF" w:rsidRPr="00A86821">
        <w:rPr>
          <w:rFonts w:ascii="Times New Roman" w:hAnsi="Times New Roman"/>
          <w:b/>
          <w:color w:val="FF0000"/>
          <w:sz w:val="28"/>
          <w:szCs w:val="28"/>
        </w:rPr>
        <w:t>9</w:t>
      </w:r>
      <w:r w:rsidR="00A86821" w:rsidRPr="00A86821">
        <w:rPr>
          <w:rFonts w:ascii="Times New Roman" w:hAnsi="Times New Roman"/>
          <w:b/>
          <w:color w:val="FF0000"/>
          <w:sz w:val="28"/>
          <w:szCs w:val="28"/>
        </w:rPr>
        <w:t>7 (+7)</w:t>
      </w:r>
      <w:r w:rsidRPr="00A86821">
        <w:rPr>
          <w:rFonts w:ascii="Times New Roman" w:hAnsi="Times New Roman"/>
          <w:b/>
          <w:sz w:val="28"/>
          <w:szCs w:val="28"/>
        </w:rPr>
        <w:t>:</w:t>
      </w:r>
    </w:p>
    <w:p w:rsidR="00636B68" w:rsidRPr="00A86821" w:rsidRDefault="00636B6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A86821">
        <w:rPr>
          <w:rFonts w:ascii="Times New Roman" w:hAnsi="Times New Roman"/>
          <w:sz w:val="28"/>
          <w:szCs w:val="28"/>
        </w:rPr>
        <w:t xml:space="preserve">– постановлений – </w:t>
      </w:r>
      <w:r w:rsidRPr="00A86821">
        <w:rPr>
          <w:rFonts w:ascii="Times New Roman" w:hAnsi="Times New Roman"/>
          <w:b/>
          <w:color w:val="FF0000"/>
          <w:sz w:val="28"/>
          <w:szCs w:val="28"/>
        </w:rPr>
        <w:t>3</w:t>
      </w:r>
      <w:r w:rsidR="00A86821" w:rsidRPr="00A86821">
        <w:rPr>
          <w:rFonts w:ascii="Times New Roman" w:hAnsi="Times New Roman"/>
          <w:b/>
          <w:color w:val="FF0000"/>
          <w:sz w:val="28"/>
          <w:szCs w:val="28"/>
        </w:rPr>
        <w:t>5 (+2)</w:t>
      </w:r>
      <w:r w:rsidRPr="00A86821">
        <w:rPr>
          <w:rFonts w:ascii="Times New Roman" w:hAnsi="Times New Roman"/>
          <w:b/>
          <w:sz w:val="28"/>
          <w:szCs w:val="28"/>
        </w:rPr>
        <w:t xml:space="preserve">; </w:t>
      </w:r>
    </w:p>
    <w:p w:rsidR="00636B68" w:rsidRPr="005D6BD4" w:rsidRDefault="00636B6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A86821">
        <w:rPr>
          <w:rFonts w:ascii="Times New Roman" w:hAnsi="Times New Roman"/>
          <w:sz w:val="28"/>
          <w:szCs w:val="28"/>
        </w:rPr>
        <w:t xml:space="preserve">– распоряжений – </w:t>
      </w:r>
      <w:r w:rsidR="00A86821" w:rsidRPr="00A86821">
        <w:rPr>
          <w:rFonts w:ascii="Times New Roman" w:hAnsi="Times New Roman"/>
          <w:b/>
          <w:color w:val="FF0000"/>
          <w:sz w:val="28"/>
          <w:szCs w:val="28"/>
        </w:rPr>
        <w:t>62 (+4)</w:t>
      </w:r>
      <w:r w:rsidRPr="00A86821">
        <w:rPr>
          <w:rFonts w:ascii="Times New Roman" w:hAnsi="Times New Roman"/>
          <w:b/>
          <w:sz w:val="28"/>
          <w:szCs w:val="28"/>
        </w:rPr>
        <w:t>;</w:t>
      </w:r>
    </w:p>
    <w:p w:rsidR="00636B68" w:rsidRPr="005D6BD4" w:rsidRDefault="00636B68" w:rsidP="005D6BD4">
      <w:pPr>
        <w:pStyle w:val="a5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В </w:t>
      </w:r>
      <w:r w:rsidR="002C6595" w:rsidRPr="005D6BD4">
        <w:rPr>
          <w:rFonts w:ascii="Times New Roman" w:hAnsi="Times New Roman"/>
          <w:sz w:val="28"/>
          <w:szCs w:val="28"/>
        </w:rPr>
        <w:t>201</w:t>
      </w:r>
      <w:r w:rsidR="00C00955">
        <w:rPr>
          <w:rFonts w:ascii="Times New Roman" w:hAnsi="Times New Roman"/>
          <w:sz w:val="28"/>
          <w:szCs w:val="28"/>
        </w:rPr>
        <w:t>7</w:t>
      </w:r>
      <w:r w:rsidRPr="005D6BD4">
        <w:rPr>
          <w:rFonts w:ascii="Times New Roman" w:hAnsi="Times New Roman"/>
          <w:sz w:val="28"/>
          <w:szCs w:val="28"/>
        </w:rPr>
        <w:t xml:space="preserve"> г</w:t>
      </w:r>
      <w:r w:rsidR="00F3426A">
        <w:rPr>
          <w:rFonts w:ascii="Times New Roman" w:hAnsi="Times New Roman"/>
          <w:sz w:val="28"/>
          <w:szCs w:val="28"/>
        </w:rPr>
        <w:t>.</w:t>
      </w:r>
      <w:r w:rsidRPr="005D6BD4">
        <w:rPr>
          <w:rFonts w:ascii="Times New Roman" w:hAnsi="Times New Roman"/>
          <w:sz w:val="28"/>
          <w:szCs w:val="28"/>
        </w:rPr>
        <w:t xml:space="preserve"> всего: исходящих документов – </w:t>
      </w:r>
      <w:r w:rsidR="003B159C" w:rsidRPr="005D6BD4">
        <w:rPr>
          <w:rFonts w:ascii="Times New Roman" w:hAnsi="Times New Roman"/>
          <w:b/>
          <w:color w:val="FF0000"/>
          <w:sz w:val="28"/>
          <w:szCs w:val="28"/>
        </w:rPr>
        <w:t>1</w:t>
      </w:r>
      <w:r w:rsidR="00C00955">
        <w:rPr>
          <w:rFonts w:ascii="Times New Roman" w:hAnsi="Times New Roman"/>
          <w:b/>
          <w:color w:val="FF0000"/>
          <w:sz w:val="28"/>
          <w:szCs w:val="28"/>
        </w:rPr>
        <w:t>410</w:t>
      </w:r>
      <w:r w:rsidRPr="005D6B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6BD4">
        <w:rPr>
          <w:rFonts w:ascii="Times New Roman" w:hAnsi="Times New Roman"/>
          <w:b/>
          <w:sz w:val="28"/>
          <w:szCs w:val="28"/>
        </w:rPr>
        <w:t>(</w:t>
      </w:r>
      <w:r w:rsidR="003B159C" w:rsidRPr="005D6BD4">
        <w:rPr>
          <w:rFonts w:ascii="Times New Roman" w:hAnsi="Times New Roman"/>
          <w:b/>
          <w:sz w:val="28"/>
          <w:szCs w:val="28"/>
        </w:rPr>
        <w:t>+</w:t>
      </w:r>
      <w:r w:rsidR="00931C73">
        <w:rPr>
          <w:rFonts w:ascii="Times New Roman" w:hAnsi="Times New Roman"/>
          <w:b/>
          <w:sz w:val="28"/>
          <w:szCs w:val="28"/>
        </w:rPr>
        <w:t>124</w:t>
      </w:r>
      <w:r w:rsidRPr="005D6BD4">
        <w:rPr>
          <w:rFonts w:ascii="Times New Roman" w:hAnsi="Times New Roman"/>
          <w:b/>
          <w:sz w:val="28"/>
          <w:szCs w:val="28"/>
        </w:rPr>
        <w:t>),</w:t>
      </w:r>
      <w:r w:rsidRPr="005D6BD4">
        <w:rPr>
          <w:rFonts w:ascii="Times New Roman" w:hAnsi="Times New Roman"/>
          <w:sz w:val="28"/>
          <w:szCs w:val="28"/>
        </w:rPr>
        <w:t xml:space="preserve"> входящих – </w:t>
      </w:r>
      <w:r w:rsidR="003B159C" w:rsidRPr="005D6BD4">
        <w:rPr>
          <w:rFonts w:ascii="Times New Roman" w:hAnsi="Times New Roman"/>
          <w:b/>
          <w:color w:val="FF0000"/>
          <w:sz w:val="28"/>
          <w:szCs w:val="28"/>
        </w:rPr>
        <w:t>4</w:t>
      </w:r>
      <w:r w:rsidR="00931C73">
        <w:rPr>
          <w:rFonts w:ascii="Times New Roman" w:hAnsi="Times New Roman"/>
          <w:b/>
          <w:color w:val="FF0000"/>
          <w:sz w:val="28"/>
          <w:szCs w:val="28"/>
        </w:rPr>
        <w:t>70</w:t>
      </w:r>
      <w:r w:rsidRPr="005D6B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426A">
        <w:rPr>
          <w:rFonts w:ascii="Times New Roman" w:hAnsi="Times New Roman"/>
          <w:color w:val="FF0000"/>
          <w:sz w:val="28"/>
          <w:szCs w:val="28"/>
        </w:rPr>
        <w:t>(</w:t>
      </w:r>
      <w:r w:rsidR="00931C73">
        <w:rPr>
          <w:rFonts w:ascii="Times New Roman" w:hAnsi="Times New Roman"/>
          <w:b/>
          <w:sz w:val="28"/>
          <w:szCs w:val="28"/>
        </w:rPr>
        <w:t>+24</w:t>
      </w:r>
      <w:r w:rsidRPr="005D6BD4">
        <w:rPr>
          <w:rFonts w:ascii="Times New Roman" w:hAnsi="Times New Roman"/>
          <w:b/>
          <w:sz w:val="28"/>
          <w:szCs w:val="28"/>
        </w:rPr>
        <w:t>).</w:t>
      </w:r>
    </w:p>
    <w:p w:rsidR="00596D8A" w:rsidRPr="005D6BD4" w:rsidRDefault="00596D8A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Получено документов по электронной почте – </w:t>
      </w:r>
      <w:r w:rsidR="00931C73">
        <w:rPr>
          <w:rFonts w:ascii="Times New Roman" w:hAnsi="Times New Roman"/>
          <w:b/>
          <w:color w:val="FF0000"/>
          <w:sz w:val="28"/>
          <w:szCs w:val="28"/>
        </w:rPr>
        <w:t xml:space="preserve">3163 </w:t>
      </w:r>
      <w:r w:rsidR="00931C73" w:rsidRPr="00931C73">
        <w:rPr>
          <w:rFonts w:ascii="Times New Roman" w:hAnsi="Times New Roman"/>
          <w:b/>
          <w:sz w:val="28"/>
          <w:szCs w:val="28"/>
        </w:rPr>
        <w:t>(+648)</w:t>
      </w:r>
      <w:r w:rsidRPr="00931C73">
        <w:rPr>
          <w:rFonts w:ascii="Times New Roman" w:hAnsi="Times New Roman"/>
          <w:sz w:val="28"/>
          <w:szCs w:val="28"/>
        </w:rPr>
        <w:t>;</w:t>
      </w:r>
      <w:r w:rsidR="00FA59CB" w:rsidRPr="00931C73">
        <w:rPr>
          <w:rFonts w:ascii="Times New Roman" w:hAnsi="Times New Roman"/>
          <w:sz w:val="28"/>
          <w:szCs w:val="28"/>
        </w:rPr>
        <w:t xml:space="preserve"> </w:t>
      </w:r>
    </w:p>
    <w:p w:rsidR="004760C0" w:rsidRPr="005D6BD4" w:rsidRDefault="004760C0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>Рассмотрение обращений граждан осуществлялось в соответствии с требованиями Федерального закона от 02.05. 2006 г. № 59-ФЗ «О порядке рассмотрения обращений граждан Российской Федерации».</w:t>
      </w:r>
    </w:p>
    <w:p w:rsidR="00044465" w:rsidRPr="005D6BD4" w:rsidRDefault="00044465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Жалоб на исполнение документов за </w:t>
      </w:r>
      <w:r w:rsidR="00400177">
        <w:rPr>
          <w:rFonts w:ascii="Times New Roman" w:hAnsi="Times New Roman"/>
          <w:sz w:val="28"/>
          <w:szCs w:val="28"/>
        </w:rPr>
        <w:t>2017 г</w:t>
      </w:r>
      <w:r w:rsidR="00F3426A">
        <w:rPr>
          <w:rFonts w:ascii="Times New Roman" w:hAnsi="Times New Roman"/>
          <w:sz w:val="28"/>
          <w:szCs w:val="28"/>
        </w:rPr>
        <w:t>.</w:t>
      </w:r>
      <w:r w:rsidRPr="005D6BD4">
        <w:rPr>
          <w:rFonts w:ascii="Times New Roman" w:hAnsi="Times New Roman"/>
          <w:sz w:val="28"/>
          <w:szCs w:val="28"/>
        </w:rPr>
        <w:t xml:space="preserve"> не поступало, исполнение документов проходило в установленные законодательством сроки.</w:t>
      </w:r>
      <w:r w:rsidR="00FA59CB" w:rsidRPr="005D6BD4">
        <w:rPr>
          <w:rFonts w:ascii="Times New Roman" w:hAnsi="Times New Roman"/>
          <w:sz w:val="28"/>
          <w:szCs w:val="28"/>
        </w:rPr>
        <w:t xml:space="preserve"> </w:t>
      </w:r>
    </w:p>
    <w:p w:rsidR="00044465" w:rsidRPr="005D6BD4" w:rsidRDefault="00044465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>Повторных обращений граждан – нет. Нарушений по срокам рассмотрения обращения граждан в аппарате СД МО Ясенево за отчетный период не выявлено.</w:t>
      </w:r>
    </w:p>
    <w:p w:rsidR="004760C0" w:rsidRPr="005D6BD4" w:rsidRDefault="004760C0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Официальный сайт муниципального округа является дополнительным средством обеспечения возможности обращений граждан в аппарат по вопросам, входящим в его </w:t>
      </w:r>
      <w:r w:rsidRPr="005D6BD4">
        <w:rPr>
          <w:rFonts w:ascii="Times New Roman" w:hAnsi="Times New Roman"/>
          <w:sz w:val="28"/>
          <w:szCs w:val="28"/>
        </w:rPr>
        <w:lastRenderedPageBreak/>
        <w:t>компетенцию. Обращения граждан, поступившие в электронном виде, рассматривались своевременно в установленном порядке.</w:t>
      </w:r>
    </w:p>
    <w:p w:rsidR="001635BA" w:rsidRPr="005D6BD4" w:rsidRDefault="00636B6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>Сотрудниками аппарата СД МО Ясенево обеспечивалась организация делопроизводства, в том числе регистрация,</w:t>
      </w:r>
      <w:r w:rsidRPr="005D6BD4">
        <w:rPr>
          <w:rFonts w:ascii="Times New Roman" w:hAnsi="Times New Roman"/>
          <w:b/>
          <w:sz w:val="28"/>
          <w:szCs w:val="28"/>
        </w:rPr>
        <w:t xml:space="preserve"> </w:t>
      </w:r>
      <w:r w:rsidRPr="005D6BD4">
        <w:rPr>
          <w:rFonts w:ascii="Times New Roman" w:hAnsi="Times New Roman"/>
          <w:sz w:val="28"/>
          <w:szCs w:val="28"/>
        </w:rPr>
        <w:t>учет, сохранность, своевременное прохождение документов, контроль исполнения, обеспечение режима сохранности и конфиденциальности сведений, поступающих в аппарат СД МО Ясенево.</w:t>
      </w:r>
    </w:p>
    <w:p w:rsidR="00636B68" w:rsidRPr="005D6BD4" w:rsidRDefault="00636B6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>Производилось архивное обеспечение аппарата СД МО Ясенево; оформление и подготовка документов для хранения в архиве в соответствии с номенклатурой дел; систематизирование и хранение документов текущего архива в соответствии с утвержденными нормативными актами; подготовка и передача дел в городской архив и на уничтожение; машинописные и множительно-копировальные работы.</w:t>
      </w:r>
      <w:r w:rsidR="00FA59CB" w:rsidRPr="005D6BD4">
        <w:rPr>
          <w:rFonts w:ascii="Times New Roman" w:hAnsi="Times New Roman"/>
          <w:sz w:val="28"/>
          <w:szCs w:val="28"/>
        </w:rPr>
        <w:t xml:space="preserve"> </w:t>
      </w:r>
    </w:p>
    <w:p w:rsidR="001635BA" w:rsidRPr="005D6BD4" w:rsidRDefault="001635BA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</w:p>
    <w:p w:rsidR="00AE56DC" w:rsidRPr="005D6BD4" w:rsidRDefault="00AE56DC" w:rsidP="008A4B50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Участие в призывной кампании</w:t>
      </w:r>
    </w:p>
    <w:p w:rsidR="00AE56DC" w:rsidRPr="005D6BD4" w:rsidRDefault="0004446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 соответствии с законодательством глава муниципального округа возглавляет призывную комиссию района и утверждает ее персональный состав, а также организует ее работу. </w:t>
      </w:r>
      <w:r w:rsidR="00AE56DC" w:rsidRPr="005D6BD4">
        <w:rPr>
          <w:rFonts w:cs="Times New Roman"/>
          <w:sz w:val="28"/>
          <w:szCs w:val="28"/>
        </w:rPr>
        <w:t>В 201</w:t>
      </w:r>
      <w:r w:rsidR="00400177">
        <w:rPr>
          <w:rFonts w:cs="Times New Roman"/>
          <w:sz w:val="28"/>
          <w:szCs w:val="28"/>
        </w:rPr>
        <w:t>7</w:t>
      </w:r>
      <w:r w:rsidR="00AE56DC" w:rsidRPr="005D6BD4">
        <w:rPr>
          <w:rFonts w:cs="Times New Roman"/>
          <w:sz w:val="28"/>
          <w:szCs w:val="28"/>
        </w:rPr>
        <w:t xml:space="preserve"> г</w:t>
      </w:r>
      <w:r w:rsidR="00400177">
        <w:rPr>
          <w:rFonts w:cs="Times New Roman"/>
          <w:sz w:val="28"/>
          <w:szCs w:val="28"/>
        </w:rPr>
        <w:t>.</w:t>
      </w:r>
      <w:r w:rsidR="00AE56DC" w:rsidRPr="005D6BD4">
        <w:rPr>
          <w:rFonts w:cs="Times New Roman"/>
          <w:sz w:val="28"/>
          <w:szCs w:val="28"/>
        </w:rPr>
        <w:t xml:space="preserve"> в рамках своих полномочий аппарат СД МО Ясенево обеспечивал допризывную работу с гражданами и работу призывной комиссии. 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На основании статьи 59 Конституции Российской Федерации, Федерального Закона от 28 марта 1998 г. № 53-ФЗ «О воинской обязанности и военной службе» и Указа Президента Российской Федерации от 30 сентября </w:t>
      </w:r>
      <w:r w:rsidR="002C6595" w:rsidRPr="005D6BD4">
        <w:rPr>
          <w:rFonts w:cs="Times New Roman"/>
          <w:sz w:val="28"/>
          <w:szCs w:val="28"/>
        </w:rPr>
        <w:t>2016</w:t>
      </w:r>
      <w:r w:rsidRPr="005D6BD4">
        <w:rPr>
          <w:rFonts w:cs="Times New Roman"/>
          <w:sz w:val="28"/>
          <w:szCs w:val="28"/>
        </w:rPr>
        <w:t xml:space="preserve"> г. № 493 в муниципальном округе Ясенево осуществлен призыв граждан на военную службу. 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Все мероприятия, связанные с призывом граждан на военную службу, предусмотренные нормативными и правовыми актами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призывной комиссией района Ясенево выполнены в установленные сроки.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 xml:space="preserve">Всего за </w:t>
      </w:r>
      <w:r w:rsidR="00400177">
        <w:rPr>
          <w:rFonts w:cs="Times New Roman"/>
          <w:b/>
          <w:sz w:val="28"/>
          <w:szCs w:val="28"/>
        </w:rPr>
        <w:t>2017 г</w:t>
      </w:r>
      <w:r w:rsidR="00F3426A">
        <w:rPr>
          <w:rFonts w:cs="Times New Roman"/>
          <w:b/>
          <w:sz w:val="28"/>
          <w:szCs w:val="28"/>
        </w:rPr>
        <w:t>.</w:t>
      </w:r>
      <w:r w:rsidRPr="005D6BD4">
        <w:rPr>
          <w:rFonts w:cs="Times New Roman"/>
          <w:b/>
          <w:sz w:val="28"/>
          <w:szCs w:val="28"/>
        </w:rPr>
        <w:t xml:space="preserve"> проведено: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во время </w:t>
      </w:r>
      <w:r w:rsidRPr="005D6BD4">
        <w:rPr>
          <w:rFonts w:cs="Times New Roman"/>
          <w:b/>
          <w:sz w:val="28"/>
          <w:szCs w:val="28"/>
        </w:rPr>
        <w:t>весеннего</w:t>
      </w:r>
      <w:r w:rsidRPr="005D6BD4">
        <w:rPr>
          <w:rFonts w:cs="Times New Roman"/>
          <w:sz w:val="28"/>
          <w:szCs w:val="28"/>
        </w:rPr>
        <w:t xml:space="preserve"> призыва </w:t>
      </w:r>
      <w:r w:rsidRPr="005D6BD4">
        <w:rPr>
          <w:rFonts w:cs="Times New Roman"/>
          <w:b/>
          <w:color w:val="FF0000"/>
          <w:sz w:val="28"/>
          <w:szCs w:val="28"/>
        </w:rPr>
        <w:t>1</w:t>
      </w:r>
      <w:r w:rsidR="00400177">
        <w:rPr>
          <w:rFonts w:cs="Times New Roman"/>
          <w:b/>
          <w:color w:val="FF0000"/>
          <w:sz w:val="28"/>
          <w:szCs w:val="28"/>
        </w:rPr>
        <w:t>6 (+2)</w:t>
      </w:r>
      <w:r w:rsidRPr="005D6BD4">
        <w:rPr>
          <w:rFonts w:cs="Times New Roman"/>
          <w:sz w:val="28"/>
          <w:szCs w:val="28"/>
        </w:rPr>
        <w:t xml:space="preserve"> заседаний призывной комиссии муниципального округа Ясенево, план по призыву выполнен.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tbl>
      <w:tblPr>
        <w:tblW w:w="11057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93"/>
        <w:gridCol w:w="1525"/>
        <w:gridCol w:w="2268"/>
        <w:gridCol w:w="2302"/>
      </w:tblGrid>
      <w:tr w:rsidR="008A4B50" w:rsidRPr="005D6BD4" w:rsidTr="008A4B50">
        <w:trPr>
          <w:trHeight w:val="97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прошло комиссию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Призвано всего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Получили отсрочку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Освобождены от службы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27 лет (справки)</w:t>
            </w:r>
          </w:p>
        </w:tc>
      </w:tr>
      <w:tr w:rsidR="008A4B50" w:rsidRPr="00540746" w:rsidTr="008A4B50">
        <w:trPr>
          <w:trHeight w:val="97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88 </w:t>
            </w:r>
            <w:r w:rsidRPr="008A4B5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(103,53%)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</w:tr>
    </w:tbl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во время </w:t>
      </w:r>
      <w:r w:rsidRPr="005D6BD4">
        <w:rPr>
          <w:rFonts w:cs="Times New Roman"/>
          <w:b/>
          <w:sz w:val="28"/>
          <w:szCs w:val="28"/>
        </w:rPr>
        <w:t>осеннего</w:t>
      </w:r>
      <w:r w:rsidRPr="005D6BD4">
        <w:rPr>
          <w:rFonts w:cs="Times New Roman"/>
          <w:sz w:val="28"/>
          <w:szCs w:val="28"/>
        </w:rPr>
        <w:t xml:space="preserve"> призыва </w:t>
      </w:r>
      <w:r w:rsidRPr="005D6BD4">
        <w:rPr>
          <w:rFonts w:cs="Times New Roman"/>
          <w:b/>
          <w:color w:val="FF0000"/>
          <w:sz w:val="28"/>
          <w:szCs w:val="28"/>
        </w:rPr>
        <w:t>1</w:t>
      </w:r>
      <w:r w:rsidR="00400177">
        <w:rPr>
          <w:rFonts w:cs="Times New Roman"/>
          <w:b/>
          <w:color w:val="FF0000"/>
          <w:sz w:val="28"/>
          <w:szCs w:val="28"/>
        </w:rPr>
        <w:t>3 (-5)</w:t>
      </w:r>
      <w:r w:rsidRPr="005D6BD4">
        <w:rPr>
          <w:rFonts w:cs="Times New Roman"/>
          <w:sz w:val="28"/>
          <w:szCs w:val="28"/>
        </w:rPr>
        <w:t xml:space="preserve"> заседаний призывной комиссии муниципального округа Ясенево, план по призыву выполнен.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tbl>
      <w:tblPr>
        <w:tblW w:w="11057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1819"/>
        <w:gridCol w:w="1701"/>
        <w:gridCol w:w="1418"/>
        <w:gridCol w:w="1701"/>
        <w:gridCol w:w="2126"/>
        <w:gridCol w:w="2292"/>
      </w:tblGrid>
      <w:tr w:rsidR="008A4B50" w:rsidRPr="005D6BD4" w:rsidTr="008A4B50">
        <w:trPr>
          <w:trHeight w:val="924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прошло комиссию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Призвано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Получили отсрочку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Освобождены от службы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27 лет (справки)</w:t>
            </w:r>
          </w:p>
        </w:tc>
      </w:tr>
      <w:tr w:rsidR="008A4B50" w:rsidRPr="005D6BD4" w:rsidTr="008A4B50">
        <w:trPr>
          <w:trHeight w:val="37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100 (100%)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B50" w:rsidRPr="008A4B50" w:rsidRDefault="008A4B50" w:rsidP="008A4B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4B5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</w:tbl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p w:rsidR="00AE56DC" w:rsidRPr="005D6BD4" w:rsidRDefault="00AE56DC" w:rsidP="005D6BD4">
      <w:pPr>
        <w:shd w:val="clear" w:color="auto" w:fill="FFFFFF"/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lastRenderedPageBreak/>
        <w:t xml:space="preserve">Ход подготовки к призыву </w:t>
      </w:r>
      <w:r w:rsidR="00400177">
        <w:rPr>
          <w:rFonts w:cs="Times New Roman"/>
          <w:sz w:val="28"/>
          <w:szCs w:val="28"/>
        </w:rPr>
        <w:t>2017 г</w:t>
      </w:r>
      <w:r w:rsidR="008A4B50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>, призыв и мероприятия, организованные во время призыва, регулярно освещались на сайте органов местного самоуправления www.moyasenevo.ru.</w:t>
      </w:r>
    </w:p>
    <w:p w:rsidR="00AE56DC" w:rsidRPr="005D6BD4" w:rsidRDefault="00AE56DC" w:rsidP="005D6BD4">
      <w:pPr>
        <w:shd w:val="clear" w:color="auto" w:fill="FFFFFF"/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Совместно с ОВД района Ясенево и управой района проводилась работа по розыску и доставке в Черемушкинский ОВК призывников, уклоняющихся от явки в военкомат.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На постоянной основе во время призыва граждан в управе района Ясенево создана и осуществляет деятельность межведомственная рабочая группа по вопросам подготовки и проведения призыва граждан на военную службу в ряды Вооруженных сил Российской Федерации.</w:t>
      </w:r>
    </w:p>
    <w:p w:rsidR="00AE56DC" w:rsidRPr="005D6BD4" w:rsidRDefault="00AE56D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 работе принимают участие глава управы района Ясенево </w:t>
      </w:r>
      <w:r w:rsidR="008A4B50">
        <w:rPr>
          <w:rFonts w:cs="Times New Roman"/>
          <w:sz w:val="28"/>
          <w:szCs w:val="28"/>
        </w:rPr>
        <w:t xml:space="preserve">А.Ю. </w:t>
      </w:r>
      <w:proofErr w:type="spellStart"/>
      <w:r w:rsidR="008A4B50">
        <w:rPr>
          <w:rFonts w:cs="Times New Roman"/>
          <w:sz w:val="28"/>
          <w:szCs w:val="28"/>
        </w:rPr>
        <w:t>Толчеев</w:t>
      </w:r>
      <w:proofErr w:type="spellEnd"/>
      <w:r w:rsidRPr="005D6BD4">
        <w:rPr>
          <w:rFonts w:cs="Times New Roman"/>
          <w:sz w:val="28"/>
          <w:szCs w:val="28"/>
        </w:rPr>
        <w:t xml:space="preserve">, глава муниципального округа Ясенево, председатель призывной комиссии </w:t>
      </w:r>
      <w:r w:rsidRPr="005D6BD4">
        <w:rPr>
          <w:rFonts w:cs="Times New Roman"/>
          <w:sz w:val="28"/>
          <w:szCs w:val="28"/>
        </w:rPr>
        <w:br/>
        <w:t xml:space="preserve">И.В. Гришина, начальник ОВК по Черемушкинскому району ЮЗАО города Москвы </w:t>
      </w:r>
      <w:r w:rsidR="008A4B50">
        <w:rPr>
          <w:rFonts w:cs="Times New Roman"/>
          <w:sz w:val="28"/>
          <w:szCs w:val="28"/>
        </w:rPr>
        <w:br/>
      </w:r>
      <w:r w:rsidRPr="005D6BD4">
        <w:rPr>
          <w:rFonts w:cs="Times New Roman"/>
          <w:sz w:val="28"/>
          <w:szCs w:val="28"/>
        </w:rPr>
        <w:t xml:space="preserve">Э. П. Завалишин, заместитель главы управы района Ясенево </w:t>
      </w:r>
      <w:r w:rsidRPr="005D6BD4">
        <w:rPr>
          <w:rFonts w:cs="Times New Roman"/>
          <w:sz w:val="28"/>
          <w:szCs w:val="28"/>
        </w:rPr>
        <w:br/>
        <w:t xml:space="preserve">С.В. </w:t>
      </w:r>
      <w:proofErr w:type="spellStart"/>
      <w:r w:rsidRPr="005D6BD4">
        <w:rPr>
          <w:rFonts w:cs="Times New Roman"/>
          <w:sz w:val="28"/>
          <w:szCs w:val="28"/>
        </w:rPr>
        <w:t>Сакибова</w:t>
      </w:r>
      <w:proofErr w:type="spellEnd"/>
      <w:r w:rsidRPr="005D6BD4">
        <w:rPr>
          <w:rFonts w:cs="Times New Roman"/>
          <w:sz w:val="28"/>
          <w:szCs w:val="28"/>
        </w:rPr>
        <w:t>, представители ОВД по району Ясенево, сотрудники ОПОП и ДНД ответственные за работу по призыву в районе Ясенево.</w:t>
      </w:r>
    </w:p>
    <w:p w:rsidR="007C1928" w:rsidRPr="005D6BD4" w:rsidRDefault="007C1928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Итоги весеннего и осеннего призывов граждан на военную службу в муниципальном округе Ясенево в </w:t>
      </w:r>
      <w:r w:rsidR="00400177">
        <w:rPr>
          <w:rFonts w:cs="Times New Roman"/>
          <w:sz w:val="28"/>
          <w:szCs w:val="28"/>
        </w:rPr>
        <w:t>2017 г</w:t>
      </w:r>
      <w:r w:rsidR="008A4B50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 xml:space="preserve"> и вопросы взаимодействия органов местного самоуправления муниципального округа Ясенево, управы района Ясенево, отдела (объединенного, военного комиссариата города Москвы по Черемушкинскому району ЮЗАО города Москвы), отдела Министерства внутренних дел РФ, других организаций и служб обсуждены на совместных совещаниях с приглашением представителей общественных и военно-патриотических организаций, рассмотрены предложения, направленные на улучшение работы по выполнению мероприятий, связанных с призывом граждан на военную службу.</w:t>
      </w:r>
    </w:p>
    <w:p w:rsidR="00AE56DC" w:rsidRPr="008A4B50" w:rsidRDefault="00AE56DC" w:rsidP="005D6BD4">
      <w:pPr>
        <w:spacing w:after="0" w:line="240" w:lineRule="auto"/>
        <w:ind w:left="-851" w:firstLine="567"/>
        <w:jc w:val="both"/>
        <w:rPr>
          <w:rFonts w:cs="Times New Roman"/>
          <w:b/>
          <w:i/>
          <w:color w:val="FF0000"/>
          <w:sz w:val="28"/>
          <w:szCs w:val="28"/>
        </w:rPr>
      </w:pPr>
      <w:r w:rsidRPr="008A4B50">
        <w:rPr>
          <w:rFonts w:cs="Times New Roman"/>
          <w:b/>
          <w:i/>
          <w:color w:val="FF0000"/>
          <w:sz w:val="28"/>
          <w:szCs w:val="28"/>
        </w:rPr>
        <w:t>Обязательное задание на призыв граждан на военную службу выполнено в полном объеме.</w:t>
      </w:r>
    </w:p>
    <w:p w:rsidR="00903BEB" w:rsidRPr="005D6BD4" w:rsidRDefault="00903BEB" w:rsidP="008A4B50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Военно-патриотическое воспитание</w:t>
      </w:r>
    </w:p>
    <w:p w:rsidR="00B45E33" w:rsidRPr="005D6BD4" w:rsidRDefault="00B45E3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Решая задачи военно-патриотического воспитания аппарат СД МО Ясенево ставит перед собой основной целью формирование духовно-нравственного, физически развитого, образованного, трудолюбивого, способного к саморазвитию и творчеству, любящего сво</w:t>
      </w:r>
      <w:r w:rsidR="008F2061" w:rsidRPr="005D6BD4">
        <w:rPr>
          <w:rFonts w:cs="Times New Roman"/>
          <w:sz w:val="28"/>
          <w:szCs w:val="28"/>
        </w:rPr>
        <w:t xml:space="preserve">ю малую Родину </w:t>
      </w:r>
      <w:r w:rsidRPr="005D6BD4">
        <w:rPr>
          <w:rFonts w:cs="Times New Roman"/>
          <w:sz w:val="28"/>
          <w:szCs w:val="28"/>
        </w:rPr>
        <w:t xml:space="preserve">и свое </w:t>
      </w:r>
      <w:r w:rsidR="007C1928" w:rsidRPr="005D6BD4">
        <w:rPr>
          <w:rFonts w:cs="Times New Roman"/>
          <w:sz w:val="28"/>
          <w:szCs w:val="28"/>
        </w:rPr>
        <w:t>Отечество поколения</w:t>
      </w:r>
      <w:r w:rsidRPr="005D6BD4">
        <w:rPr>
          <w:rFonts w:cs="Times New Roman"/>
          <w:sz w:val="28"/>
          <w:szCs w:val="28"/>
        </w:rPr>
        <w:t xml:space="preserve"> молодых людей, </w:t>
      </w:r>
      <w:r w:rsidR="008F2061" w:rsidRPr="005D6BD4">
        <w:rPr>
          <w:rFonts w:cs="Times New Roman"/>
          <w:sz w:val="28"/>
          <w:szCs w:val="28"/>
        </w:rPr>
        <w:t>способных защитить свою страну</w:t>
      </w:r>
      <w:r w:rsidRPr="005D6BD4">
        <w:rPr>
          <w:rFonts w:cs="Times New Roman"/>
          <w:sz w:val="28"/>
          <w:szCs w:val="28"/>
        </w:rPr>
        <w:t>.</w:t>
      </w:r>
    </w:p>
    <w:p w:rsidR="00B45E33" w:rsidRPr="005D6BD4" w:rsidRDefault="00B45E3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В этих целях:</w:t>
      </w:r>
    </w:p>
    <w:p w:rsidR="00B45E33" w:rsidRPr="005D6BD4" w:rsidRDefault="008F206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>—</w:t>
      </w:r>
      <w:r w:rsidR="00B45E33" w:rsidRPr="005D6BD4">
        <w:rPr>
          <w:rFonts w:cs="Times New Roman"/>
          <w:sz w:val="28"/>
          <w:szCs w:val="28"/>
        </w:rPr>
        <w:t xml:space="preserve"> организовано</w:t>
      </w:r>
      <w:r w:rsidRPr="005D6BD4">
        <w:rPr>
          <w:rFonts w:cs="Times New Roman"/>
          <w:sz w:val="28"/>
          <w:szCs w:val="28"/>
        </w:rPr>
        <w:t xml:space="preserve"> </w:t>
      </w:r>
      <w:r w:rsidR="00B45E33" w:rsidRPr="005D6BD4">
        <w:rPr>
          <w:rFonts w:cs="Times New Roman"/>
          <w:sz w:val="28"/>
          <w:szCs w:val="28"/>
        </w:rPr>
        <w:t xml:space="preserve">взаимодействие с федеральными и территориальными органами исполнительной власти, Советом ветеранов района, </w:t>
      </w:r>
      <w:r w:rsidRPr="005D6BD4">
        <w:rPr>
          <w:rFonts w:cs="Times New Roman"/>
          <w:sz w:val="28"/>
          <w:szCs w:val="28"/>
        </w:rPr>
        <w:t xml:space="preserve">общественными организациями района, </w:t>
      </w:r>
      <w:r w:rsidR="00B45E33" w:rsidRPr="005D6BD4">
        <w:rPr>
          <w:rFonts w:cs="Times New Roman"/>
          <w:sz w:val="28"/>
          <w:szCs w:val="28"/>
        </w:rPr>
        <w:t xml:space="preserve">общеобразовательными учреждениями, отделом </w:t>
      </w:r>
      <w:r w:rsidRPr="005D6BD4">
        <w:rPr>
          <w:rFonts w:cs="Times New Roman"/>
          <w:sz w:val="28"/>
          <w:szCs w:val="28"/>
        </w:rPr>
        <w:t>О</w:t>
      </w:r>
      <w:r w:rsidR="00B45E33" w:rsidRPr="005D6BD4">
        <w:rPr>
          <w:rFonts w:cs="Times New Roman"/>
          <w:sz w:val="28"/>
          <w:szCs w:val="28"/>
        </w:rPr>
        <w:t xml:space="preserve">МВД России по району </w:t>
      </w:r>
      <w:r w:rsidRPr="005D6BD4">
        <w:rPr>
          <w:rFonts w:cs="Times New Roman"/>
          <w:sz w:val="28"/>
          <w:szCs w:val="28"/>
        </w:rPr>
        <w:t xml:space="preserve">Ясенево </w:t>
      </w:r>
      <w:r w:rsidR="00B45E33" w:rsidRPr="005D6BD4">
        <w:rPr>
          <w:rFonts w:cs="Times New Roman"/>
          <w:sz w:val="28"/>
          <w:szCs w:val="28"/>
        </w:rPr>
        <w:t>в городе Москве, семьями призывников муниципального округа по вопросам военно-патриотического воспитания молодежи;</w:t>
      </w:r>
    </w:p>
    <w:p w:rsidR="00B45E33" w:rsidRPr="005D6BD4" w:rsidRDefault="008F206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>—</w:t>
      </w:r>
      <w:r w:rsidR="00B45E33" w:rsidRPr="005D6BD4">
        <w:rPr>
          <w:rFonts w:cs="Times New Roman"/>
          <w:sz w:val="28"/>
          <w:szCs w:val="28"/>
        </w:rPr>
        <w:t xml:space="preserve"> особое внимание уделено вопросам воспитания молодежи муниципального округа, </w:t>
      </w:r>
      <w:r w:rsidRPr="005D6BD4">
        <w:rPr>
          <w:rFonts w:cs="Times New Roman"/>
          <w:sz w:val="28"/>
          <w:szCs w:val="28"/>
        </w:rPr>
        <w:t xml:space="preserve">где </w:t>
      </w:r>
      <w:r w:rsidR="00B45E33" w:rsidRPr="005D6BD4">
        <w:rPr>
          <w:rFonts w:cs="Times New Roman"/>
          <w:sz w:val="28"/>
          <w:szCs w:val="28"/>
        </w:rPr>
        <w:t xml:space="preserve">акцент был сделан </w:t>
      </w:r>
      <w:r w:rsidR="007C1928" w:rsidRPr="005D6BD4">
        <w:rPr>
          <w:rFonts w:cs="Times New Roman"/>
          <w:sz w:val="28"/>
          <w:szCs w:val="28"/>
        </w:rPr>
        <w:t>на формирование</w:t>
      </w:r>
      <w:r w:rsidR="00B45E33" w:rsidRPr="005D6BD4">
        <w:rPr>
          <w:rFonts w:cs="Times New Roman"/>
          <w:sz w:val="28"/>
          <w:szCs w:val="28"/>
        </w:rPr>
        <w:t xml:space="preserve"> гражданственности и патриотизма, чувства неразрывной духовной связи </w:t>
      </w:r>
      <w:r w:rsidR="007C1928" w:rsidRPr="005D6BD4">
        <w:rPr>
          <w:rFonts w:cs="Times New Roman"/>
          <w:sz w:val="28"/>
          <w:szCs w:val="28"/>
        </w:rPr>
        <w:t>с героическим</w:t>
      </w:r>
      <w:r w:rsidR="00B45E33" w:rsidRPr="005D6BD4">
        <w:rPr>
          <w:rFonts w:cs="Times New Roman"/>
          <w:sz w:val="28"/>
          <w:szCs w:val="28"/>
        </w:rPr>
        <w:t xml:space="preserve"> прошлым Отечества, повышение престижа военной службы, уважения к старшему поколению, ветеранам Великой Отечественной войны. Это достигалось путем проведения </w:t>
      </w:r>
      <w:r w:rsidRPr="005D6BD4">
        <w:rPr>
          <w:rFonts w:cs="Times New Roman"/>
          <w:sz w:val="28"/>
          <w:szCs w:val="28"/>
        </w:rPr>
        <w:t>ряда муниципальных</w:t>
      </w:r>
      <w:r w:rsidR="00B45E33" w:rsidRPr="005D6BD4">
        <w:rPr>
          <w:rFonts w:cs="Times New Roman"/>
          <w:sz w:val="28"/>
          <w:szCs w:val="28"/>
        </w:rPr>
        <w:t xml:space="preserve"> мероприятий</w:t>
      </w:r>
      <w:r w:rsidR="006A5D4E" w:rsidRPr="005D6BD4">
        <w:rPr>
          <w:rFonts w:cs="Times New Roman"/>
          <w:sz w:val="28"/>
          <w:szCs w:val="28"/>
        </w:rPr>
        <w:t>, многие из которых уже стали традиционными</w:t>
      </w:r>
      <w:r w:rsidR="00B45E33" w:rsidRPr="005D6BD4">
        <w:rPr>
          <w:rFonts w:cs="Times New Roman"/>
          <w:sz w:val="28"/>
          <w:szCs w:val="28"/>
        </w:rPr>
        <w:t xml:space="preserve">. Молодежь района приняла самое активное участие в мероприятиях </w:t>
      </w:r>
      <w:r w:rsidRPr="005D6BD4">
        <w:rPr>
          <w:rFonts w:cs="Times New Roman"/>
          <w:sz w:val="28"/>
          <w:szCs w:val="28"/>
        </w:rPr>
        <w:t xml:space="preserve">по </w:t>
      </w:r>
      <w:r w:rsidR="00B45E33" w:rsidRPr="005D6BD4">
        <w:rPr>
          <w:rFonts w:cs="Times New Roman"/>
          <w:sz w:val="28"/>
          <w:szCs w:val="28"/>
        </w:rPr>
        <w:t>праздновани</w:t>
      </w:r>
      <w:r w:rsidRPr="005D6BD4">
        <w:rPr>
          <w:rFonts w:cs="Times New Roman"/>
          <w:sz w:val="28"/>
          <w:szCs w:val="28"/>
        </w:rPr>
        <w:t>ю</w:t>
      </w:r>
      <w:r w:rsidR="00B45E33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>Дня Защитника Отечества, Дня Победы в Великой Отечественной войне</w:t>
      </w:r>
      <w:r w:rsidRPr="005D6BD4">
        <w:rPr>
          <w:rFonts w:cs="Times New Roman"/>
          <w:i/>
          <w:sz w:val="28"/>
          <w:szCs w:val="28"/>
        </w:rPr>
        <w:t>,</w:t>
      </w:r>
      <w:r w:rsidRPr="005D6BD4">
        <w:rPr>
          <w:rFonts w:cs="Times New Roman"/>
          <w:sz w:val="28"/>
          <w:szCs w:val="28"/>
        </w:rPr>
        <w:t xml:space="preserve"> 7</w:t>
      </w:r>
      <w:r w:rsidR="008A4B50">
        <w:rPr>
          <w:rFonts w:cs="Times New Roman"/>
          <w:sz w:val="28"/>
          <w:szCs w:val="28"/>
        </w:rPr>
        <w:t>6</w:t>
      </w:r>
      <w:r w:rsidR="00B45E33" w:rsidRPr="005D6BD4">
        <w:rPr>
          <w:rFonts w:cs="Times New Roman"/>
          <w:sz w:val="28"/>
          <w:szCs w:val="28"/>
        </w:rPr>
        <w:t xml:space="preserve">-летия </w:t>
      </w:r>
      <w:r w:rsidRPr="005D6BD4">
        <w:rPr>
          <w:rFonts w:cs="Times New Roman"/>
          <w:sz w:val="28"/>
          <w:szCs w:val="28"/>
        </w:rPr>
        <w:t>Битвы под Москвой</w:t>
      </w:r>
      <w:r w:rsidR="00B45E33" w:rsidRPr="005D6BD4">
        <w:rPr>
          <w:rFonts w:cs="Times New Roman"/>
          <w:sz w:val="28"/>
          <w:szCs w:val="28"/>
        </w:rPr>
        <w:t>, в проведении дней воинской славы</w:t>
      </w:r>
      <w:r w:rsidRPr="005D6BD4">
        <w:rPr>
          <w:rFonts w:cs="Times New Roman"/>
          <w:sz w:val="28"/>
          <w:szCs w:val="28"/>
        </w:rPr>
        <w:t>, Дня народного единства и т.д.</w:t>
      </w:r>
      <w:r w:rsidR="00B45E33" w:rsidRPr="005D6BD4">
        <w:rPr>
          <w:rFonts w:cs="Times New Roman"/>
          <w:sz w:val="28"/>
          <w:szCs w:val="28"/>
        </w:rPr>
        <w:t>;</w:t>
      </w:r>
      <w:r w:rsidR="00FA59CB" w:rsidRPr="005D6BD4">
        <w:rPr>
          <w:rFonts w:cs="Times New Roman"/>
          <w:sz w:val="28"/>
          <w:szCs w:val="28"/>
        </w:rPr>
        <w:t xml:space="preserve"> </w:t>
      </w:r>
    </w:p>
    <w:p w:rsidR="00B45E33" w:rsidRPr="005D6BD4" w:rsidRDefault="008F206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lastRenderedPageBreak/>
        <w:t>—</w:t>
      </w:r>
      <w:r w:rsidR="00B45E33" w:rsidRPr="005D6BD4">
        <w:rPr>
          <w:rFonts w:cs="Times New Roman"/>
          <w:sz w:val="28"/>
          <w:szCs w:val="28"/>
        </w:rPr>
        <w:t xml:space="preserve"> проводились работа по укреплению авторитета Вооруженных </w:t>
      </w:r>
      <w:r w:rsidRPr="005D6BD4">
        <w:rPr>
          <w:rFonts w:cs="Times New Roman"/>
          <w:sz w:val="28"/>
          <w:szCs w:val="28"/>
        </w:rPr>
        <w:t>с</w:t>
      </w:r>
      <w:r w:rsidR="00B45E33" w:rsidRPr="005D6BD4">
        <w:rPr>
          <w:rFonts w:cs="Times New Roman"/>
          <w:sz w:val="28"/>
          <w:szCs w:val="28"/>
        </w:rPr>
        <w:t>ил, повышению престижа военной службы, формированию у подростков правильного представления о роли государства в области обороны,</w:t>
      </w:r>
      <w:r w:rsidRPr="005D6BD4">
        <w:rPr>
          <w:rFonts w:cs="Times New Roman"/>
          <w:sz w:val="28"/>
          <w:szCs w:val="28"/>
        </w:rPr>
        <w:t xml:space="preserve"> </w:t>
      </w:r>
      <w:r w:rsidR="00B45E33" w:rsidRPr="005D6BD4">
        <w:rPr>
          <w:rFonts w:cs="Times New Roman"/>
          <w:sz w:val="28"/>
          <w:szCs w:val="28"/>
        </w:rPr>
        <w:t>о воинской службе, жизни и быте военнослужащих, их правах и обязанностях, готовности осознанно выполнить свой священный долг по защите Отечества с оружием в руках (через СМИ, официальный сайт муниципального округа и проведение совместных мероприятий);</w:t>
      </w:r>
    </w:p>
    <w:p w:rsidR="008F2061" w:rsidRPr="005D6BD4" w:rsidRDefault="008F206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t>—</w:t>
      </w:r>
      <w:r w:rsidR="00B45E33" w:rsidRPr="005D6BD4">
        <w:rPr>
          <w:rFonts w:cs="Times New Roman"/>
          <w:sz w:val="28"/>
          <w:szCs w:val="28"/>
        </w:rPr>
        <w:t xml:space="preserve"> обеспечена информационная поддержка военно-патриотического воспитания средствами массовой информации, информационно-коммуникационной сетью Интернет.</w:t>
      </w:r>
      <w:r w:rsidRPr="005D6BD4">
        <w:rPr>
          <w:rFonts w:cs="Times New Roman"/>
          <w:sz w:val="28"/>
          <w:szCs w:val="28"/>
        </w:rPr>
        <w:t xml:space="preserve"> </w:t>
      </w:r>
    </w:p>
    <w:p w:rsidR="0057205D" w:rsidRDefault="0057205D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7205D">
        <w:rPr>
          <w:b/>
          <w:sz w:val="28"/>
          <w:szCs w:val="28"/>
        </w:rPr>
        <w:t>14</w:t>
      </w:r>
      <w:r w:rsidRPr="009C08CE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7</w:t>
      </w:r>
      <w:r w:rsidRPr="009C08C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3213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ГБОУ</w:t>
      </w:r>
      <w:r w:rsidRPr="002743A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Москвы «Школа № 1694 «Ясенево» </w:t>
      </w:r>
      <w:r w:rsidRPr="00321CC7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ежегодный</w:t>
      </w:r>
      <w:r w:rsidRPr="009D0887">
        <w:rPr>
          <w:sz w:val="28"/>
          <w:szCs w:val="28"/>
        </w:rPr>
        <w:t xml:space="preserve"> Военно-патри</w:t>
      </w:r>
      <w:r>
        <w:rPr>
          <w:sz w:val="28"/>
          <w:szCs w:val="28"/>
        </w:rPr>
        <w:t>отический конкурс-ф</w:t>
      </w:r>
      <w:r w:rsidRPr="009D0887">
        <w:rPr>
          <w:sz w:val="28"/>
          <w:szCs w:val="28"/>
        </w:rPr>
        <w:t>естивал</w:t>
      </w:r>
      <w:r>
        <w:rPr>
          <w:sz w:val="28"/>
          <w:szCs w:val="28"/>
        </w:rPr>
        <w:t>ь</w:t>
      </w:r>
      <w:r w:rsidRPr="009D0887">
        <w:rPr>
          <w:sz w:val="28"/>
          <w:szCs w:val="28"/>
        </w:rPr>
        <w:t xml:space="preserve"> «Виват,</w:t>
      </w:r>
      <w:r>
        <w:rPr>
          <w:sz w:val="28"/>
          <w:szCs w:val="28"/>
        </w:rPr>
        <w:t xml:space="preserve"> </w:t>
      </w:r>
      <w:r w:rsidRPr="009D0887">
        <w:rPr>
          <w:sz w:val="28"/>
          <w:szCs w:val="28"/>
        </w:rPr>
        <w:t>Россия!»</w:t>
      </w:r>
      <w:r>
        <w:rPr>
          <w:sz w:val="28"/>
          <w:szCs w:val="28"/>
        </w:rPr>
        <w:t xml:space="preserve"> для учащихся образовательных комплексов района Ясенево</w:t>
      </w:r>
      <w:r w:rsidR="000329EE" w:rsidRPr="005D6BD4">
        <w:rPr>
          <w:rFonts w:cs="Times New Roman"/>
          <w:sz w:val="28"/>
          <w:szCs w:val="28"/>
        </w:rPr>
        <w:t xml:space="preserve">. Главным судьей соревнований в Ясеневе стал депутат Совета депутатов муниципального округа Ясенево В.Г. Кокарев. Победу в районном этапе одержала команда школы №1694. Награды и подарки победителям и участникам соревнований вручила глава муниципального округа Ясенево, председатель призывной комиссии И.В. Гришина. </w:t>
      </w:r>
    </w:p>
    <w:p w:rsidR="00A832DC" w:rsidRPr="005D6BD4" w:rsidRDefault="001C61E5" w:rsidP="0057205D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В соревнованиях приняли участие</w:t>
      </w:r>
      <w:r w:rsidR="00A832DC" w:rsidRPr="005D6BD4">
        <w:rPr>
          <w:rFonts w:cs="Times New Roman"/>
          <w:sz w:val="28"/>
          <w:szCs w:val="28"/>
        </w:rPr>
        <w:t xml:space="preserve"> команды из образовательных </w:t>
      </w:r>
      <w:r w:rsidRPr="005D6BD4">
        <w:rPr>
          <w:rFonts w:cs="Times New Roman"/>
          <w:sz w:val="28"/>
          <w:szCs w:val="28"/>
        </w:rPr>
        <w:t>комплексов</w:t>
      </w:r>
      <w:r w:rsidR="00A832DC" w:rsidRPr="005D6BD4">
        <w:rPr>
          <w:rFonts w:cs="Times New Roman"/>
          <w:sz w:val="28"/>
          <w:szCs w:val="28"/>
        </w:rPr>
        <w:t xml:space="preserve"> района Ясенево: школы </w:t>
      </w:r>
      <w:r w:rsidRPr="005D6BD4">
        <w:rPr>
          <w:rFonts w:cs="Times New Roman"/>
          <w:sz w:val="28"/>
          <w:szCs w:val="28"/>
        </w:rPr>
        <w:t>им. Н.М. Карамзина</w:t>
      </w:r>
      <w:r w:rsidR="00A832DC" w:rsidRPr="005D6BD4">
        <w:rPr>
          <w:rFonts w:cs="Times New Roman"/>
          <w:sz w:val="28"/>
          <w:szCs w:val="28"/>
        </w:rPr>
        <w:t xml:space="preserve">, школы № 1103 им. Героя Российской Федерации А.В. Соломатина, Лицея № 1561, школы № 1694 «Ясенево», </w:t>
      </w:r>
      <w:r w:rsidRPr="005D6BD4">
        <w:rPr>
          <w:rFonts w:cs="Times New Roman"/>
          <w:sz w:val="28"/>
          <w:szCs w:val="28"/>
        </w:rPr>
        <w:t>Ш</w:t>
      </w:r>
      <w:r w:rsidR="00A832DC" w:rsidRPr="005D6BD4">
        <w:rPr>
          <w:rFonts w:cs="Times New Roman"/>
          <w:sz w:val="28"/>
          <w:szCs w:val="28"/>
        </w:rPr>
        <w:t xml:space="preserve">колы № 1212, Школы </w:t>
      </w:r>
      <w:r w:rsidR="0057205D">
        <w:rPr>
          <w:rFonts w:cs="Times New Roman"/>
          <w:sz w:val="28"/>
          <w:szCs w:val="28"/>
        </w:rPr>
        <w:t>№ </w:t>
      </w:r>
      <w:r w:rsidR="00A832DC" w:rsidRPr="005D6BD4">
        <w:rPr>
          <w:rFonts w:cs="Times New Roman"/>
          <w:sz w:val="28"/>
          <w:szCs w:val="28"/>
        </w:rPr>
        <w:t xml:space="preserve">2103, а также </w:t>
      </w:r>
      <w:r w:rsidR="00B62979" w:rsidRPr="005D6BD4">
        <w:rPr>
          <w:rFonts w:cs="Times New Roman"/>
          <w:sz w:val="28"/>
          <w:szCs w:val="28"/>
        </w:rPr>
        <w:t>районных Центров</w:t>
      </w:r>
      <w:r w:rsidR="00A832DC" w:rsidRPr="005D6BD4">
        <w:rPr>
          <w:rFonts w:cs="Times New Roman"/>
          <w:sz w:val="28"/>
          <w:szCs w:val="28"/>
        </w:rPr>
        <w:t xml:space="preserve"> досуга и спорта «СОЦ-ИН» и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="00A832DC" w:rsidRPr="005D6BD4">
        <w:rPr>
          <w:rFonts w:cs="Times New Roman"/>
          <w:sz w:val="28"/>
          <w:szCs w:val="28"/>
        </w:rPr>
        <w:t>«Атлант».</w:t>
      </w:r>
    </w:p>
    <w:p w:rsidR="00A832DC" w:rsidRPr="005D6BD4" w:rsidRDefault="001C61E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Данное м</w:t>
      </w:r>
      <w:r w:rsidR="00A832DC" w:rsidRPr="005D6BD4">
        <w:rPr>
          <w:rFonts w:cs="Times New Roman"/>
          <w:sz w:val="28"/>
          <w:szCs w:val="28"/>
        </w:rPr>
        <w:t>ероприяти</w:t>
      </w:r>
      <w:r w:rsidRPr="005D6BD4">
        <w:rPr>
          <w:rFonts w:cs="Times New Roman"/>
          <w:sz w:val="28"/>
          <w:szCs w:val="28"/>
        </w:rPr>
        <w:t>е</w:t>
      </w:r>
      <w:r w:rsidR="00A832DC" w:rsidRPr="005D6BD4">
        <w:rPr>
          <w:rFonts w:cs="Times New Roman"/>
          <w:sz w:val="28"/>
          <w:szCs w:val="28"/>
        </w:rPr>
        <w:t xml:space="preserve"> способству</w:t>
      </w:r>
      <w:r w:rsidRPr="005D6BD4">
        <w:rPr>
          <w:rFonts w:cs="Times New Roman"/>
          <w:sz w:val="28"/>
          <w:szCs w:val="28"/>
        </w:rPr>
        <w:t>е</w:t>
      </w:r>
      <w:r w:rsidR="00A832DC" w:rsidRPr="005D6BD4">
        <w:rPr>
          <w:rFonts w:cs="Times New Roman"/>
          <w:sz w:val="28"/>
          <w:szCs w:val="28"/>
        </w:rPr>
        <w:t>т патриотическому воспитанию подрастающего поколения, расширению знаний по истории Отечества, формированию умения оценивать события с позиции справедливости и гуманизма. Конкурс-фестиваль «Виват, Россия!» способствует подготовке молодежи к жизни, к труду</w:t>
      </w:r>
      <w:r w:rsidRPr="005D6BD4">
        <w:rPr>
          <w:rFonts w:cs="Times New Roman"/>
          <w:sz w:val="28"/>
          <w:szCs w:val="28"/>
        </w:rPr>
        <w:t xml:space="preserve"> и</w:t>
      </w:r>
      <w:r w:rsidR="00A832DC" w:rsidRPr="005D6BD4">
        <w:rPr>
          <w:rFonts w:cs="Times New Roman"/>
          <w:sz w:val="28"/>
          <w:szCs w:val="28"/>
        </w:rPr>
        <w:t xml:space="preserve"> к защите Родины. </w:t>
      </w:r>
    </w:p>
    <w:p w:rsidR="00070BDF" w:rsidRPr="005D6BD4" w:rsidRDefault="0057205D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="000105B0" w:rsidRPr="005D6BD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но</w:t>
      </w:r>
      <w:r w:rsidR="000105B0" w:rsidRPr="005D6BD4">
        <w:rPr>
          <w:rFonts w:cs="Times New Roman"/>
          <w:sz w:val="28"/>
          <w:szCs w:val="28"/>
        </w:rPr>
        <w:t xml:space="preserve">ября </w:t>
      </w:r>
      <w:r w:rsidR="00070BDF" w:rsidRPr="005D6BD4">
        <w:rPr>
          <w:rFonts w:cs="Times New Roman"/>
          <w:sz w:val="28"/>
          <w:szCs w:val="28"/>
        </w:rPr>
        <w:t xml:space="preserve">в Культурном Центре «Вдохновение» в очередной раз прошел </w:t>
      </w:r>
      <w:r w:rsidR="00070BDF" w:rsidRPr="005D6BD4">
        <w:rPr>
          <w:rFonts w:cs="Times New Roman"/>
          <w:b/>
          <w:sz w:val="28"/>
          <w:szCs w:val="28"/>
        </w:rPr>
        <w:t>«День призывника в районе Ясенево»</w:t>
      </w:r>
      <w:r w:rsidR="00070BDF" w:rsidRPr="005D6BD4">
        <w:rPr>
          <w:rFonts w:cs="Times New Roman"/>
          <w:sz w:val="28"/>
          <w:szCs w:val="28"/>
        </w:rPr>
        <w:t xml:space="preserve">. В мероприятии приняли участие </w:t>
      </w:r>
      <w:r>
        <w:rPr>
          <w:rFonts w:cs="Times New Roman"/>
          <w:sz w:val="28"/>
          <w:szCs w:val="28"/>
        </w:rPr>
        <w:t xml:space="preserve">представители </w:t>
      </w:r>
      <w:r w:rsidRPr="0057205D">
        <w:rPr>
          <w:rFonts w:cs="Times New Roman"/>
          <w:sz w:val="28"/>
          <w:szCs w:val="28"/>
        </w:rPr>
        <w:t>академи</w:t>
      </w:r>
      <w:r>
        <w:rPr>
          <w:rFonts w:cs="Times New Roman"/>
          <w:sz w:val="28"/>
          <w:szCs w:val="28"/>
        </w:rPr>
        <w:t>и</w:t>
      </w:r>
      <w:r w:rsidRPr="0057205D">
        <w:rPr>
          <w:rFonts w:cs="Times New Roman"/>
          <w:sz w:val="28"/>
          <w:szCs w:val="28"/>
        </w:rPr>
        <w:t xml:space="preserve"> РВСН имени Петра Великого</w:t>
      </w:r>
      <w:r w:rsidR="00070BDF" w:rsidRPr="005D6BD4">
        <w:rPr>
          <w:rFonts w:cs="Times New Roman"/>
          <w:sz w:val="28"/>
          <w:szCs w:val="28"/>
        </w:rPr>
        <w:t>, глав</w:t>
      </w:r>
      <w:r w:rsidR="00DA456E" w:rsidRPr="005D6BD4">
        <w:rPr>
          <w:rFonts w:cs="Times New Roman"/>
          <w:sz w:val="28"/>
          <w:szCs w:val="28"/>
        </w:rPr>
        <w:t>а</w:t>
      </w:r>
      <w:r w:rsidR="00070BDF" w:rsidRPr="005D6BD4">
        <w:rPr>
          <w:rFonts w:cs="Times New Roman"/>
          <w:sz w:val="28"/>
          <w:szCs w:val="28"/>
        </w:rPr>
        <w:t xml:space="preserve"> муниципальн</w:t>
      </w:r>
      <w:r w:rsidR="00DA456E" w:rsidRPr="005D6BD4">
        <w:rPr>
          <w:rFonts w:cs="Times New Roman"/>
          <w:sz w:val="28"/>
          <w:szCs w:val="28"/>
        </w:rPr>
        <w:t>ого</w:t>
      </w:r>
      <w:r w:rsidR="00070BDF" w:rsidRPr="005D6BD4">
        <w:rPr>
          <w:rFonts w:cs="Times New Roman"/>
          <w:sz w:val="28"/>
          <w:szCs w:val="28"/>
        </w:rPr>
        <w:t xml:space="preserve"> округ</w:t>
      </w:r>
      <w:r w:rsidR="00DA456E" w:rsidRPr="005D6BD4">
        <w:rPr>
          <w:rFonts w:cs="Times New Roman"/>
          <w:sz w:val="28"/>
          <w:szCs w:val="28"/>
        </w:rPr>
        <w:t>а</w:t>
      </w:r>
      <w:r w:rsidR="00070BDF" w:rsidRPr="005D6BD4">
        <w:rPr>
          <w:rFonts w:cs="Times New Roman"/>
          <w:sz w:val="28"/>
          <w:szCs w:val="28"/>
        </w:rPr>
        <w:t xml:space="preserve"> Ясенево, председател</w:t>
      </w:r>
      <w:r w:rsidR="00DA456E" w:rsidRPr="005D6BD4">
        <w:rPr>
          <w:rFonts w:cs="Times New Roman"/>
          <w:sz w:val="28"/>
          <w:szCs w:val="28"/>
        </w:rPr>
        <w:t>ь</w:t>
      </w:r>
      <w:r w:rsidR="00070BDF" w:rsidRPr="005D6BD4">
        <w:rPr>
          <w:rFonts w:cs="Times New Roman"/>
          <w:sz w:val="28"/>
          <w:szCs w:val="28"/>
        </w:rPr>
        <w:t xml:space="preserve"> призывной комиссии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="00070BDF" w:rsidRPr="005D6BD4">
        <w:rPr>
          <w:rFonts w:cs="Times New Roman"/>
          <w:sz w:val="28"/>
          <w:szCs w:val="28"/>
        </w:rPr>
        <w:t>района Ясенево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="00070BDF" w:rsidRPr="005D6BD4">
        <w:rPr>
          <w:rFonts w:cs="Times New Roman"/>
          <w:sz w:val="28"/>
          <w:szCs w:val="28"/>
        </w:rPr>
        <w:t>И</w:t>
      </w:r>
      <w:r w:rsidR="00DA456E" w:rsidRPr="005D6BD4">
        <w:rPr>
          <w:rFonts w:cs="Times New Roman"/>
          <w:sz w:val="28"/>
          <w:szCs w:val="28"/>
        </w:rPr>
        <w:t>.В.</w:t>
      </w:r>
      <w:r w:rsidR="00070BDF" w:rsidRPr="005D6BD4">
        <w:rPr>
          <w:rFonts w:cs="Times New Roman"/>
          <w:sz w:val="28"/>
          <w:szCs w:val="28"/>
        </w:rPr>
        <w:t xml:space="preserve"> Гришина, Герой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="00DF1A51" w:rsidRPr="005D6BD4">
        <w:rPr>
          <w:rFonts w:cs="Times New Roman"/>
          <w:sz w:val="28"/>
          <w:szCs w:val="28"/>
        </w:rPr>
        <w:t>Советского Союза, полковник, заслуженный военный лётчик Российской Федера</w:t>
      </w:r>
      <w:r>
        <w:rPr>
          <w:rFonts w:cs="Times New Roman"/>
          <w:sz w:val="28"/>
          <w:szCs w:val="28"/>
        </w:rPr>
        <w:t xml:space="preserve">ции Александр Максимович </w:t>
      </w:r>
      <w:proofErr w:type="spellStart"/>
      <w:r>
        <w:rPr>
          <w:rFonts w:cs="Times New Roman"/>
          <w:sz w:val="28"/>
          <w:szCs w:val="28"/>
        </w:rPr>
        <w:t>Райлян</w:t>
      </w:r>
      <w:proofErr w:type="spellEnd"/>
      <w:r w:rsidR="00070BDF" w:rsidRPr="005D6BD4">
        <w:rPr>
          <w:rFonts w:cs="Times New Roman"/>
          <w:sz w:val="28"/>
          <w:szCs w:val="28"/>
        </w:rPr>
        <w:t>, ветераны и призывники районов Теплый Стан, Коньково и Ясенево. Почетные гости праздничного мероприятия обратились к будущим призывникам с приветственными словами.</w:t>
      </w:r>
    </w:p>
    <w:p w:rsidR="00070BDF" w:rsidRPr="005D6BD4" w:rsidRDefault="00070BD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Перед участниками мероприятия выступили военнослужащие 27-й отдельной гвардейской Севастопольской Краснознаменной мотострелковой бригады имени 60-летия образования </w:t>
      </w:r>
      <w:r w:rsidR="00427E1F" w:rsidRPr="005D6BD4">
        <w:rPr>
          <w:rFonts w:cs="Times New Roman"/>
          <w:sz w:val="28"/>
          <w:szCs w:val="28"/>
        </w:rPr>
        <w:t xml:space="preserve">СССР, </w:t>
      </w:r>
      <w:r w:rsidRPr="005D6BD4">
        <w:rPr>
          <w:rFonts w:cs="Times New Roman"/>
          <w:sz w:val="28"/>
          <w:szCs w:val="28"/>
        </w:rPr>
        <w:t xml:space="preserve">ансамбль </w:t>
      </w:r>
      <w:r w:rsidR="0057205D">
        <w:rPr>
          <w:rFonts w:cs="Times New Roman"/>
          <w:sz w:val="28"/>
          <w:szCs w:val="28"/>
        </w:rPr>
        <w:t>барабанщиц,</w:t>
      </w:r>
      <w:r w:rsidRPr="005D6BD4">
        <w:rPr>
          <w:rFonts w:cs="Times New Roman"/>
          <w:sz w:val="28"/>
          <w:szCs w:val="28"/>
        </w:rPr>
        <w:t xml:space="preserve"> </w:t>
      </w:r>
      <w:r w:rsidR="00427E1F" w:rsidRPr="005D6BD4">
        <w:rPr>
          <w:rFonts w:cs="Times New Roman"/>
          <w:sz w:val="28"/>
          <w:szCs w:val="28"/>
        </w:rPr>
        <w:t>солисты ансамбля</w:t>
      </w:r>
      <w:r w:rsidRPr="005D6BD4">
        <w:rPr>
          <w:rFonts w:cs="Times New Roman"/>
          <w:sz w:val="28"/>
          <w:szCs w:val="28"/>
        </w:rPr>
        <w:t xml:space="preserve"> «Вариация»</w:t>
      </w:r>
      <w:r w:rsidR="0057205D">
        <w:rPr>
          <w:rFonts w:cs="Times New Roman"/>
          <w:sz w:val="28"/>
          <w:szCs w:val="28"/>
        </w:rPr>
        <w:t xml:space="preserve"> и др</w:t>
      </w:r>
      <w:r w:rsidRPr="005D6BD4">
        <w:rPr>
          <w:rFonts w:cs="Times New Roman"/>
          <w:sz w:val="28"/>
          <w:szCs w:val="28"/>
        </w:rPr>
        <w:t>.</w:t>
      </w:r>
    </w:p>
    <w:p w:rsidR="00070BDF" w:rsidRPr="005D6BD4" w:rsidRDefault="00070BD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По окончании мероприятия в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>фойе Культурного Центра «Вдохновение» специалисты разных направлений по призыву в Вооруженные силы РФ и воинской службе: представители Черемушкинской межрайонной прокуратуры, ОМВД по району Ясенево г. Москвы, сотрудники отдела Военного комиссариата по району Черемушки Юго-западного округа г. Москвы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 xml:space="preserve">дали консультации будущим призывникам. </w:t>
      </w:r>
    </w:p>
    <w:p w:rsidR="00AB4887" w:rsidRPr="005D6BD4" w:rsidRDefault="00AB488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Также </w:t>
      </w:r>
      <w:r w:rsidR="004D6555" w:rsidRPr="005D6BD4">
        <w:rPr>
          <w:rFonts w:cs="Times New Roman"/>
          <w:sz w:val="28"/>
          <w:szCs w:val="28"/>
        </w:rPr>
        <w:t xml:space="preserve">традиционно </w:t>
      </w:r>
      <w:r w:rsidR="002C6595" w:rsidRPr="005D6BD4">
        <w:rPr>
          <w:rFonts w:cs="Times New Roman"/>
          <w:sz w:val="28"/>
          <w:szCs w:val="28"/>
        </w:rPr>
        <w:t>в</w:t>
      </w:r>
      <w:r w:rsidR="004D6555" w:rsidRPr="005D6BD4">
        <w:rPr>
          <w:rFonts w:cs="Times New Roman"/>
          <w:sz w:val="28"/>
          <w:szCs w:val="28"/>
        </w:rPr>
        <w:t xml:space="preserve"> апрел</w:t>
      </w:r>
      <w:r w:rsidR="002C6595" w:rsidRPr="005D6BD4">
        <w:rPr>
          <w:rFonts w:cs="Times New Roman"/>
          <w:sz w:val="28"/>
          <w:szCs w:val="28"/>
        </w:rPr>
        <w:t>е</w:t>
      </w:r>
      <w:r w:rsidR="004D6555" w:rsidRPr="005D6BD4">
        <w:rPr>
          <w:rFonts w:cs="Times New Roman"/>
          <w:sz w:val="28"/>
          <w:szCs w:val="28"/>
        </w:rPr>
        <w:t xml:space="preserve"> и</w:t>
      </w:r>
      <w:r w:rsidR="004D6555" w:rsidRPr="005D6BD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>октябр</w:t>
      </w:r>
      <w:r w:rsidR="002C6595" w:rsidRPr="005D6BD4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базе 7-й отдельной Гвардейской Севастопольской</w:t>
      </w:r>
      <w:r w:rsidRPr="005D6BD4">
        <w:rPr>
          <w:rStyle w:val="apple-converted-space"/>
          <w:rFonts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 xml:space="preserve">Краснознаменной мотострелковой бригады имени 60-летия СССР в поселке </w:t>
      </w:r>
      <w:proofErr w:type="spellStart"/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>Мосрентген</w:t>
      </w:r>
      <w:proofErr w:type="spellEnd"/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="002C6595" w:rsidRPr="005D6BD4">
        <w:rPr>
          <w:rFonts w:cs="Times New Roman"/>
          <w:color w:val="000000"/>
          <w:sz w:val="28"/>
          <w:szCs w:val="28"/>
          <w:shd w:val="clear" w:color="auto" w:fill="FFFFFF"/>
        </w:rPr>
        <w:t>ш</w:t>
      </w:r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Pr="005D6BD4">
        <w:rPr>
          <w:rFonts w:cs="Times New Roman"/>
          <w:b/>
          <w:color w:val="000000"/>
          <w:sz w:val="28"/>
          <w:szCs w:val="28"/>
          <w:shd w:val="clear" w:color="auto" w:fill="FFFFFF"/>
        </w:rPr>
        <w:t>городские Дни призывника</w:t>
      </w:r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>. В эт</w:t>
      </w:r>
      <w:r w:rsidR="002C6595" w:rsidRPr="005D6BD4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2C6595" w:rsidRPr="005D6BD4">
        <w:rPr>
          <w:rFonts w:cs="Times New Roman"/>
          <w:color w:val="000000"/>
          <w:sz w:val="28"/>
          <w:szCs w:val="28"/>
          <w:shd w:val="clear" w:color="auto" w:fill="FFFFFF"/>
        </w:rPr>
        <w:t>ни</w:t>
      </w:r>
      <w:r w:rsidRPr="005D6BD4">
        <w:rPr>
          <w:rFonts w:cs="Times New Roman"/>
          <w:color w:val="000000"/>
          <w:sz w:val="28"/>
          <w:szCs w:val="28"/>
          <w:shd w:val="clear" w:color="auto" w:fill="FFFFFF"/>
        </w:rPr>
        <w:t xml:space="preserve"> будущих солдат Российской армии знакомят с бытом и размещением личного состава части, с тактикой действий мотострелковых подразделений в бою, со стрелковым оружием, вооружением и боевой техникой.</w:t>
      </w:r>
      <w:r w:rsidRPr="005D6BD4">
        <w:rPr>
          <w:rFonts w:cs="Times New Roman"/>
          <w:sz w:val="28"/>
          <w:szCs w:val="28"/>
        </w:rPr>
        <w:t xml:space="preserve"> В программе мероприяти</w:t>
      </w:r>
      <w:r w:rsidR="002C6595" w:rsidRPr="005D6BD4">
        <w:rPr>
          <w:rFonts w:cs="Times New Roman"/>
          <w:sz w:val="28"/>
          <w:szCs w:val="28"/>
        </w:rPr>
        <w:t>й</w:t>
      </w:r>
      <w:r w:rsidRPr="005D6BD4">
        <w:rPr>
          <w:rFonts w:cs="Times New Roman"/>
          <w:sz w:val="28"/>
          <w:szCs w:val="28"/>
        </w:rPr>
        <w:t xml:space="preserve"> </w:t>
      </w:r>
      <w:r w:rsidR="0092783E" w:rsidRPr="005D6BD4">
        <w:rPr>
          <w:rFonts w:cs="Times New Roman"/>
          <w:sz w:val="28"/>
          <w:szCs w:val="28"/>
        </w:rPr>
        <w:t xml:space="preserve">было традиционное </w:t>
      </w:r>
      <w:r w:rsidRPr="005D6BD4">
        <w:rPr>
          <w:rFonts w:cs="Times New Roman"/>
          <w:sz w:val="28"/>
          <w:szCs w:val="28"/>
        </w:rPr>
        <w:t>торжественн</w:t>
      </w:r>
      <w:r w:rsidR="0092783E" w:rsidRPr="005D6BD4">
        <w:rPr>
          <w:rFonts w:cs="Times New Roman"/>
          <w:sz w:val="28"/>
          <w:szCs w:val="28"/>
        </w:rPr>
        <w:t>ое прохождение</w:t>
      </w:r>
      <w:r w:rsidRPr="005D6BD4">
        <w:rPr>
          <w:rFonts w:cs="Times New Roman"/>
          <w:sz w:val="28"/>
          <w:szCs w:val="28"/>
        </w:rPr>
        <w:t xml:space="preserve"> и показательны</w:t>
      </w:r>
      <w:r w:rsidR="0092783E" w:rsidRPr="005D6BD4">
        <w:rPr>
          <w:rFonts w:cs="Times New Roman"/>
          <w:sz w:val="28"/>
          <w:szCs w:val="28"/>
        </w:rPr>
        <w:t>е выступления</w:t>
      </w:r>
      <w:r w:rsidRPr="005D6BD4">
        <w:rPr>
          <w:rFonts w:cs="Times New Roman"/>
          <w:sz w:val="28"/>
          <w:szCs w:val="28"/>
        </w:rPr>
        <w:t xml:space="preserve"> с оружием военнослужащих </w:t>
      </w:r>
      <w:r w:rsidRPr="005D6BD4">
        <w:rPr>
          <w:rFonts w:cs="Times New Roman"/>
          <w:sz w:val="28"/>
          <w:szCs w:val="28"/>
        </w:rPr>
        <w:lastRenderedPageBreak/>
        <w:t xml:space="preserve">комендантского полка. </w:t>
      </w:r>
      <w:r w:rsidR="002C6595" w:rsidRPr="005D6BD4">
        <w:rPr>
          <w:rFonts w:cs="Times New Roman"/>
          <w:sz w:val="28"/>
          <w:szCs w:val="28"/>
        </w:rPr>
        <w:t>Традиционно п</w:t>
      </w:r>
      <w:r w:rsidR="0092783E" w:rsidRPr="005D6BD4">
        <w:rPr>
          <w:rFonts w:cs="Times New Roman"/>
          <w:sz w:val="28"/>
          <w:szCs w:val="28"/>
        </w:rPr>
        <w:t>ризывники района Ясенево получили подарки от призывной комиссии муниципального округа.</w:t>
      </w:r>
    </w:p>
    <w:p w:rsidR="005D0B4B" w:rsidRPr="005D6BD4" w:rsidRDefault="005D0B4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Муниципальный округ Ясенево принял участие в конкурсе на </w:t>
      </w:r>
      <w:r w:rsidR="0057205D">
        <w:rPr>
          <w:rFonts w:cs="Times New Roman"/>
          <w:sz w:val="28"/>
          <w:szCs w:val="28"/>
        </w:rPr>
        <w:t>«Кубок Героев»</w:t>
      </w:r>
      <w:r w:rsidRPr="005D6BD4">
        <w:rPr>
          <w:rFonts w:cs="Times New Roman"/>
          <w:sz w:val="28"/>
          <w:szCs w:val="28"/>
        </w:rPr>
        <w:t>. В ходе Конкурса проверены 5</w:t>
      </w:r>
      <w:r w:rsidR="0057205D">
        <w:rPr>
          <w:rFonts w:cs="Times New Roman"/>
          <w:sz w:val="28"/>
          <w:szCs w:val="28"/>
        </w:rPr>
        <w:t>0</w:t>
      </w:r>
      <w:r w:rsidRPr="005D6BD4">
        <w:rPr>
          <w:rFonts w:cs="Times New Roman"/>
          <w:sz w:val="28"/>
          <w:szCs w:val="28"/>
        </w:rPr>
        <w:t xml:space="preserve"> образовательных организаций </w:t>
      </w:r>
      <w:r w:rsidR="0057205D">
        <w:rPr>
          <w:rFonts w:cs="Times New Roman"/>
          <w:sz w:val="28"/>
          <w:szCs w:val="28"/>
        </w:rPr>
        <w:t>г. Москвы</w:t>
      </w:r>
      <w:r w:rsidRPr="005D6BD4">
        <w:rPr>
          <w:rFonts w:cs="Times New Roman"/>
          <w:sz w:val="28"/>
          <w:szCs w:val="28"/>
        </w:rPr>
        <w:t>. Одним из основных критериев оценки деятельности образовательных организаций по подготовке граждан по основам военной службе являлось состояние учебно-материальной базы</w:t>
      </w:r>
      <w:r w:rsidR="0057205D">
        <w:rPr>
          <w:rFonts w:cs="Times New Roman"/>
          <w:sz w:val="28"/>
          <w:szCs w:val="28"/>
        </w:rPr>
        <w:t xml:space="preserve"> и вопросы военно-патриотического воспитания</w:t>
      </w:r>
      <w:r w:rsidRPr="005D6BD4">
        <w:rPr>
          <w:rFonts w:cs="Times New Roman"/>
          <w:sz w:val="28"/>
          <w:szCs w:val="28"/>
        </w:rPr>
        <w:t>. В лучшую сторону по состоянию учебно-материальной базы отмечена ГБОУ «Школа № 1212»</w:t>
      </w:r>
      <w:r w:rsidR="002C05D4" w:rsidRPr="005D6BD4">
        <w:rPr>
          <w:rFonts w:cs="Times New Roman"/>
          <w:sz w:val="28"/>
          <w:szCs w:val="28"/>
        </w:rPr>
        <w:t xml:space="preserve"> района Ясенево</w:t>
      </w:r>
      <w:r w:rsidR="0057205D">
        <w:rPr>
          <w:rFonts w:cs="Times New Roman"/>
          <w:sz w:val="28"/>
          <w:szCs w:val="28"/>
        </w:rPr>
        <w:t xml:space="preserve">, они заняли </w:t>
      </w:r>
      <w:r w:rsidR="0057205D">
        <w:rPr>
          <w:rFonts w:cs="Times New Roman"/>
          <w:sz w:val="28"/>
          <w:szCs w:val="28"/>
        </w:rPr>
        <w:br/>
      </w:r>
      <w:r w:rsidR="0057205D" w:rsidRPr="0057205D">
        <w:rPr>
          <w:rFonts w:cs="Times New Roman"/>
          <w:b/>
          <w:color w:val="FF0000"/>
          <w:sz w:val="28"/>
          <w:szCs w:val="28"/>
        </w:rPr>
        <w:t>9 место</w:t>
      </w:r>
      <w:r w:rsidR="0057205D" w:rsidRPr="0057205D">
        <w:rPr>
          <w:rFonts w:cs="Times New Roman"/>
          <w:color w:val="FF0000"/>
          <w:sz w:val="28"/>
          <w:szCs w:val="28"/>
        </w:rPr>
        <w:t xml:space="preserve"> </w:t>
      </w:r>
      <w:r w:rsidR="0057205D">
        <w:rPr>
          <w:rFonts w:cs="Times New Roman"/>
          <w:sz w:val="28"/>
          <w:szCs w:val="28"/>
        </w:rPr>
        <w:t>в городе</w:t>
      </w:r>
      <w:r w:rsidRPr="005D6BD4">
        <w:rPr>
          <w:rFonts w:cs="Times New Roman"/>
          <w:sz w:val="28"/>
          <w:szCs w:val="28"/>
        </w:rPr>
        <w:t>.</w:t>
      </w:r>
    </w:p>
    <w:p w:rsidR="0057205D" w:rsidRDefault="0057205D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</w:p>
    <w:p w:rsidR="002B2E89" w:rsidRPr="005D6BD4" w:rsidRDefault="002B2E89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Решение вопросов местного значения</w:t>
      </w:r>
    </w:p>
    <w:p w:rsidR="002B2E89" w:rsidRPr="005D6BD4" w:rsidRDefault="002B2E89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Подводя итоги </w:t>
      </w:r>
      <w:r w:rsidR="002C6595" w:rsidRPr="005D6BD4">
        <w:rPr>
          <w:rFonts w:cs="Times New Roman"/>
          <w:sz w:val="28"/>
          <w:szCs w:val="28"/>
        </w:rPr>
        <w:t>201</w:t>
      </w:r>
      <w:r w:rsidR="0057205D">
        <w:rPr>
          <w:rFonts w:cs="Times New Roman"/>
          <w:sz w:val="28"/>
          <w:szCs w:val="28"/>
        </w:rPr>
        <w:t>7</w:t>
      </w:r>
      <w:r w:rsidRPr="005D6BD4">
        <w:rPr>
          <w:rFonts w:cs="Times New Roman"/>
          <w:sz w:val="28"/>
          <w:szCs w:val="28"/>
        </w:rPr>
        <w:t xml:space="preserve"> г</w:t>
      </w:r>
      <w:r w:rsidR="00F05766" w:rsidRPr="005D6BD4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>, следует отметить, что в отчетном году была продолжена активная работа аппарата СД МО Ясенево по проведению культурно-массовых, торжественных, спортивных и иных зрелищных мероприятий. Аппарат СД МО Ясенево осуществля</w:t>
      </w:r>
      <w:r w:rsidR="009453D2" w:rsidRPr="005D6BD4">
        <w:rPr>
          <w:rFonts w:cs="Times New Roman"/>
          <w:sz w:val="28"/>
          <w:szCs w:val="28"/>
        </w:rPr>
        <w:t>л</w:t>
      </w:r>
      <w:r w:rsidRPr="005D6BD4">
        <w:rPr>
          <w:rFonts w:cs="Times New Roman"/>
          <w:sz w:val="28"/>
          <w:szCs w:val="28"/>
        </w:rPr>
        <w:t xml:space="preserve"> исполнительно-распорядительную функцию на основании решений, принимаемых Советом депутатов.</w:t>
      </w:r>
      <w:r w:rsidR="006B535D" w:rsidRPr="005D6BD4">
        <w:rPr>
          <w:rFonts w:cs="Times New Roman"/>
          <w:sz w:val="28"/>
          <w:szCs w:val="28"/>
        </w:rPr>
        <w:t xml:space="preserve"> Аппарат, как и в предыдущие годы, выступал организатором и заказчиком целого ряда мероприятий для жителей муниципального округа </w:t>
      </w:r>
      <w:r w:rsidR="009A2CCD" w:rsidRPr="005D6BD4">
        <w:rPr>
          <w:rFonts w:cs="Times New Roman"/>
          <w:sz w:val="28"/>
          <w:szCs w:val="28"/>
        </w:rPr>
        <w:t>Ясенево</w:t>
      </w:r>
      <w:r w:rsidR="006B535D" w:rsidRPr="005D6BD4">
        <w:rPr>
          <w:rFonts w:cs="Times New Roman"/>
          <w:sz w:val="28"/>
          <w:szCs w:val="28"/>
        </w:rPr>
        <w:t xml:space="preserve"> с общим охватом более </w:t>
      </w:r>
      <w:r w:rsidR="006B535D" w:rsidRPr="005D6BD4">
        <w:rPr>
          <w:rFonts w:cs="Times New Roman"/>
          <w:b/>
          <w:color w:val="FF0000"/>
          <w:sz w:val="28"/>
          <w:szCs w:val="28"/>
        </w:rPr>
        <w:t>1</w:t>
      </w:r>
      <w:r w:rsidR="005176FE" w:rsidRPr="005D6BD4">
        <w:rPr>
          <w:rFonts w:cs="Times New Roman"/>
          <w:b/>
          <w:color w:val="FF0000"/>
          <w:sz w:val="28"/>
          <w:szCs w:val="28"/>
        </w:rPr>
        <w:t>5</w:t>
      </w:r>
      <w:r w:rsidR="006B535D" w:rsidRPr="005D6BD4">
        <w:rPr>
          <w:rFonts w:cs="Times New Roman"/>
          <w:b/>
          <w:color w:val="FF0000"/>
          <w:sz w:val="28"/>
          <w:szCs w:val="28"/>
        </w:rPr>
        <w:t>000</w:t>
      </w:r>
      <w:r w:rsidR="006B535D" w:rsidRPr="005D6BD4">
        <w:rPr>
          <w:rFonts w:cs="Times New Roman"/>
          <w:b/>
          <w:sz w:val="28"/>
          <w:szCs w:val="28"/>
        </w:rPr>
        <w:t xml:space="preserve"> </w:t>
      </w:r>
      <w:r w:rsidR="006B535D" w:rsidRPr="005D6BD4">
        <w:rPr>
          <w:rFonts w:cs="Times New Roman"/>
          <w:sz w:val="28"/>
          <w:szCs w:val="28"/>
        </w:rPr>
        <w:t>жителей.</w:t>
      </w:r>
    </w:p>
    <w:p w:rsidR="002B2E89" w:rsidRPr="005D6BD4" w:rsidRDefault="005C42B8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 </w:t>
      </w:r>
      <w:r w:rsidR="00400177">
        <w:rPr>
          <w:rFonts w:cs="Times New Roman"/>
          <w:sz w:val="28"/>
          <w:szCs w:val="28"/>
        </w:rPr>
        <w:t>2017 г</w:t>
      </w:r>
      <w:r w:rsidR="0057205D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 xml:space="preserve"> п</w:t>
      </w:r>
      <w:r w:rsidR="002B2E89" w:rsidRPr="005D6BD4">
        <w:rPr>
          <w:rFonts w:cs="Times New Roman"/>
          <w:sz w:val="28"/>
          <w:szCs w:val="28"/>
        </w:rPr>
        <w:t>одготовлены и проведены местные праздники, зрелищные и иные мероприятия</w:t>
      </w:r>
      <w:r w:rsidR="009453D2" w:rsidRPr="005D6BD4">
        <w:rPr>
          <w:rFonts w:cs="Times New Roman"/>
          <w:sz w:val="28"/>
          <w:szCs w:val="28"/>
        </w:rPr>
        <w:t>: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>в январе –</w:t>
      </w:r>
      <w:r w:rsidRPr="005D6BD4">
        <w:rPr>
          <w:rFonts w:cs="Times New Roman"/>
          <w:sz w:val="28"/>
          <w:szCs w:val="28"/>
        </w:rPr>
        <w:t xml:space="preserve"> </w:t>
      </w:r>
      <w:r w:rsidR="009453D2" w:rsidRPr="005D6BD4">
        <w:rPr>
          <w:rFonts w:cs="Times New Roman"/>
          <w:sz w:val="28"/>
          <w:szCs w:val="28"/>
        </w:rPr>
        <w:t>Рождественские праздники</w:t>
      </w:r>
      <w:r w:rsidRPr="005D6BD4">
        <w:rPr>
          <w:rFonts w:cs="Times New Roman"/>
          <w:sz w:val="28"/>
          <w:szCs w:val="28"/>
        </w:rPr>
        <w:t xml:space="preserve"> (</w:t>
      </w:r>
      <w:r w:rsidR="0057205D">
        <w:rPr>
          <w:rFonts w:cs="Times New Roman"/>
          <w:sz w:val="28"/>
          <w:szCs w:val="28"/>
        </w:rPr>
        <w:t>Культурный центр «Вдохновение» представление для детей 5 января</w:t>
      </w:r>
      <w:r w:rsidRPr="005D6BD4">
        <w:rPr>
          <w:rFonts w:cs="Times New Roman"/>
          <w:sz w:val="28"/>
          <w:szCs w:val="28"/>
        </w:rPr>
        <w:t>)</w:t>
      </w:r>
      <w:r w:rsidR="009453D2" w:rsidRPr="005D6BD4">
        <w:rPr>
          <w:rFonts w:cs="Times New Roman"/>
          <w:sz w:val="28"/>
          <w:szCs w:val="28"/>
        </w:rPr>
        <w:t>;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>в феврале – Широкая масленица и День защитников Отечества (23 февраля);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 xml:space="preserve">в марте – Международный женский день; 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>в апреле – День местного самоуправления муниципального округа Ясенево;</w:t>
      </w:r>
      <w:r w:rsidR="000C4093" w:rsidRPr="005D6BD4">
        <w:rPr>
          <w:rFonts w:cs="Times New Roman"/>
          <w:sz w:val="28"/>
          <w:szCs w:val="28"/>
        </w:rPr>
        <w:t xml:space="preserve"> Международный День освобождения несовершеннолетних узников концлагерей в период Великой Отечественной войны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 xml:space="preserve">в мае – </w:t>
      </w:r>
      <w:r w:rsidR="00144508" w:rsidRPr="005D6BD4">
        <w:rPr>
          <w:rFonts w:cs="Times New Roman"/>
          <w:sz w:val="28"/>
          <w:szCs w:val="28"/>
        </w:rPr>
        <w:t>п</w:t>
      </w:r>
      <w:r w:rsidR="009453D2" w:rsidRPr="005D6BD4">
        <w:rPr>
          <w:rFonts w:cs="Times New Roman"/>
          <w:sz w:val="28"/>
          <w:szCs w:val="28"/>
        </w:rPr>
        <w:t xml:space="preserve">раздничные мероприятия, посвященные </w:t>
      </w:r>
      <w:r w:rsidRPr="005D6BD4">
        <w:rPr>
          <w:rFonts w:cs="Times New Roman"/>
          <w:sz w:val="28"/>
          <w:szCs w:val="28"/>
        </w:rPr>
        <w:t>Дню</w:t>
      </w:r>
      <w:r w:rsidR="009453D2" w:rsidRPr="005D6BD4">
        <w:rPr>
          <w:rFonts w:cs="Times New Roman"/>
          <w:sz w:val="28"/>
          <w:szCs w:val="28"/>
        </w:rPr>
        <w:t xml:space="preserve"> Победы в Великой Отечественно</w:t>
      </w:r>
      <w:r w:rsidR="00144508" w:rsidRPr="005D6BD4">
        <w:rPr>
          <w:rFonts w:cs="Times New Roman"/>
          <w:sz w:val="28"/>
          <w:szCs w:val="28"/>
        </w:rPr>
        <w:t xml:space="preserve">й войне для ветеранов и жителей </w:t>
      </w:r>
      <w:r w:rsidR="009453D2" w:rsidRPr="005D6BD4">
        <w:rPr>
          <w:rFonts w:cs="Times New Roman"/>
          <w:sz w:val="28"/>
          <w:szCs w:val="28"/>
        </w:rPr>
        <w:t>муниципального округа Ясенево;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>в сентябре – День города в муниципальном округе Ясенево</w:t>
      </w:r>
      <w:r w:rsidR="00144508" w:rsidRPr="005D6BD4">
        <w:rPr>
          <w:rFonts w:cs="Times New Roman"/>
          <w:sz w:val="28"/>
          <w:szCs w:val="28"/>
        </w:rPr>
        <w:t xml:space="preserve"> и</w:t>
      </w:r>
      <w:r w:rsidRPr="005D6BD4">
        <w:rPr>
          <w:rFonts w:cs="Times New Roman"/>
          <w:sz w:val="28"/>
          <w:szCs w:val="28"/>
        </w:rPr>
        <w:t xml:space="preserve"> </w:t>
      </w:r>
      <w:r w:rsidR="009453D2" w:rsidRPr="005D6BD4">
        <w:rPr>
          <w:rFonts w:cs="Times New Roman"/>
          <w:sz w:val="28"/>
          <w:szCs w:val="28"/>
        </w:rPr>
        <w:t>военно-спортивный конкурс-фестиваль «Виват, Россия!»;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>в ноябре – День района Ясенево</w:t>
      </w:r>
      <w:r w:rsidR="00144508" w:rsidRPr="005D6BD4">
        <w:rPr>
          <w:rFonts w:cs="Times New Roman"/>
          <w:sz w:val="28"/>
          <w:szCs w:val="28"/>
        </w:rPr>
        <w:t>,</w:t>
      </w:r>
      <w:r w:rsidR="009453D2" w:rsidRPr="005D6BD4">
        <w:rPr>
          <w:rFonts w:cs="Times New Roman"/>
          <w:sz w:val="28"/>
          <w:szCs w:val="28"/>
        </w:rPr>
        <w:t xml:space="preserve"> Всероссийский день призывника</w:t>
      </w:r>
      <w:r w:rsidR="00144508" w:rsidRPr="005D6BD4">
        <w:rPr>
          <w:rFonts w:cs="Times New Roman"/>
          <w:sz w:val="28"/>
          <w:szCs w:val="28"/>
        </w:rPr>
        <w:t xml:space="preserve"> в районе Ясенево</w:t>
      </w:r>
      <w:r w:rsidR="009453D2" w:rsidRPr="005D6BD4">
        <w:rPr>
          <w:rFonts w:cs="Times New Roman"/>
          <w:sz w:val="28"/>
          <w:szCs w:val="28"/>
        </w:rPr>
        <w:t xml:space="preserve">; </w:t>
      </w:r>
      <w:r w:rsidR="00144508" w:rsidRPr="005D6BD4">
        <w:rPr>
          <w:rFonts w:cs="Times New Roman"/>
          <w:sz w:val="28"/>
          <w:szCs w:val="28"/>
        </w:rPr>
        <w:t>Фестиваль детского народного творчества в День народного единства</w:t>
      </w:r>
      <w:r w:rsidR="009453D2" w:rsidRPr="005D6BD4">
        <w:rPr>
          <w:rFonts w:cs="Times New Roman"/>
          <w:sz w:val="28"/>
          <w:szCs w:val="28"/>
        </w:rPr>
        <w:t>;</w:t>
      </w:r>
    </w:p>
    <w:p w:rsidR="009453D2" w:rsidRPr="005D6BD4" w:rsidRDefault="00FA59C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</w:t>
      </w:r>
      <w:r w:rsidR="009453D2" w:rsidRPr="005D6BD4">
        <w:rPr>
          <w:rFonts w:cs="Times New Roman"/>
          <w:sz w:val="28"/>
          <w:szCs w:val="28"/>
        </w:rPr>
        <w:t xml:space="preserve">в декабре – </w:t>
      </w:r>
      <w:r w:rsidR="00144508" w:rsidRPr="005D6BD4">
        <w:rPr>
          <w:rFonts w:cs="Times New Roman"/>
          <w:sz w:val="28"/>
          <w:szCs w:val="28"/>
        </w:rPr>
        <w:t>День инвалида и Новогодн</w:t>
      </w:r>
      <w:r w:rsidR="00A51F6B">
        <w:rPr>
          <w:rFonts w:cs="Times New Roman"/>
          <w:sz w:val="28"/>
          <w:szCs w:val="28"/>
        </w:rPr>
        <w:t>ие</w:t>
      </w:r>
      <w:r w:rsidR="00144508" w:rsidRPr="005D6BD4">
        <w:rPr>
          <w:rFonts w:cs="Times New Roman"/>
          <w:sz w:val="28"/>
          <w:szCs w:val="28"/>
        </w:rPr>
        <w:t xml:space="preserve"> елк</w:t>
      </w:r>
      <w:r w:rsidR="00A51F6B">
        <w:rPr>
          <w:rFonts w:cs="Times New Roman"/>
          <w:sz w:val="28"/>
          <w:szCs w:val="28"/>
        </w:rPr>
        <w:t>и</w:t>
      </w:r>
      <w:r w:rsidR="00144508" w:rsidRPr="005D6BD4">
        <w:rPr>
          <w:rFonts w:cs="Times New Roman"/>
          <w:sz w:val="28"/>
          <w:szCs w:val="28"/>
        </w:rPr>
        <w:t xml:space="preserve"> </w:t>
      </w:r>
      <w:r w:rsidR="009453D2" w:rsidRPr="005D6BD4">
        <w:rPr>
          <w:rFonts w:cs="Times New Roman"/>
          <w:sz w:val="28"/>
          <w:szCs w:val="28"/>
        </w:rPr>
        <w:t>муниципального округа Ясенево</w:t>
      </w:r>
      <w:r w:rsidR="00A51F6B">
        <w:rPr>
          <w:rFonts w:cs="Times New Roman"/>
          <w:sz w:val="28"/>
          <w:szCs w:val="28"/>
        </w:rPr>
        <w:t xml:space="preserve"> (три елки)</w:t>
      </w:r>
      <w:r w:rsidR="00144508" w:rsidRPr="005D6BD4">
        <w:rPr>
          <w:rFonts w:cs="Times New Roman"/>
          <w:sz w:val="28"/>
          <w:szCs w:val="28"/>
        </w:rPr>
        <w:t>.</w:t>
      </w:r>
    </w:p>
    <w:p w:rsidR="00144508" w:rsidRPr="005D6BD4" w:rsidRDefault="00144508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Муниципальный заказ выполнен в полном объеме.</w:t>
      </w:r>
    </w:p>
    <w:p w:rsidR="00A51F6B" w:rsidRDefault="002B2E89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Также проводились традиционные торжественные митинги, посвященные Дню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>Победы, Дню Памяти и скорби, Дню битвы под Мос</w:t>
      </w:r>
      <w:r w:rsidR="00A51F6B">
        <w:rPr>
          <w:rFonts w:cs="Times New Roman"/>
          <w:sz w:val="28"/>
          <w:szCs w:val="28"/>
        </w:rPr>
        <w:t xml:space="preserve">квой на </w:t>
      </w:r>
      <w:proofErr w:type="spellStart"/>
      <w:r w:rsidR="00A51F6B">
        <w:rPr>
          <w:rFonts w:cs="Times New Roman"/>
          <w:sz w:val="28"/>
          <w:szCs w:val="28"/>
        </w:rPr>
        <w:t>ДОТе</w:t>
      </w:r>
      <w:proofErr w:type="spellEnd"/>
      <w:r w:rsidR="00A51F6B">
        <w:rPr>
          <w:rFonts w:cs="Times New Roman"/>
          <w:sz w:val="28"/>
          <w:szCs w:val="28"/>
        </w:rPr>
        <w:t xml:space="preserve"> (</w:t>
      </w:r>
      <w:proofErr w:type="spellStart"/>
      <w:r w:rsidR="00A51F6B">
        <w:rPr>
          <w:rFonts w:cs="Times New Roman"/>
          <w:sz w:val="28"/>
          <w:szCs w:val="28"/>
        </w:rPr>
        <w:t>Новоясеневский</w:t>
      </w:r>
      <w:proofErr w:type="spellEnd"/>
      <w:r w:rsidR="00A51F6B">
        <w:rPr>
          <w:rFonts w:cs="Times New Roman"/>
          <w:sz w:val="28"/>
          <w:szCs w:val="28"/>
        </w:rPr>
        <w:t xml:space="preserve"> проспек</w:t>
      </w:r>
      <w:r w:rsidRPr="005D6BD4">
        <w:rPr>
          <w:rFonts w:cs="Times New Roman"/>
          <w:sz w:val="28"/>
          <w:szCs w:val="28"/>
        </w:rPr>
        <w:t>т).</w:t>
      </w:r>
      <w:r w:rsidR="00BC5F81" w:rsidRPr="005D6BD4">
        <w:rPr>
          <w:rFonts w:cs="Times New Roman"/>
          <w:sz w:val="28"/>
          <w:szCs w:val="28"/>
        </w:rPr>
        <w:t xml:space="preserve"> </w:t>
      </w:r>
    </w:p>
    <w:p w:rsidR="006B535D" w:rsidRPr="005D6BD4" w:rsidRDefault="002A29C4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Также были проведены в соответствии с решениями Совета депутатов локальные социально-значимые мероприятия (по отдельному плану): 27 января – День воинской славы России – День снятия блокады города Ленинграда; 15 февраля – День памяти о россиянах, исполнявших служебный долг за пределами Отечества (День воинов-интернационалистов); 26 апреля – 30 лет со дня аварии на Чернобыльской АЭС; </w:t>
      </w:r>
      <w:r w:rsidR="00A51F6B">
        <w:rPr>
          <w:rFonts w:cs="Times New Roman"/>
          <w:sz w:val="28"/>
          <w:szCs w:val="28"/>
        </w:rPr>
        <w:br/>
      </w:r>
      <w:r w:rsidRPr="005D6BD4">
        <w:rPr>
          <w:rFonts w:cs="Times New Roman"/>
          <w:sz w:val="28"/>
          <w:szCs w:val="28"/>
        </w:rPr>
        <w:t>30 октября – День памяти жертв политических репрессий.</w:t>
      </w:r>
    </w:p>
    <w:p w:rsidR="001D5585" w:rsidRPr="005D6BD4" w:rsidRDefault="001D558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Аппаратом СД МО Ясенево подготовлено и проведено</w:t>
      </w:r>
      <w:r w:rsidR="000C4093" w:rsidRPr="005D6BD4">
        <w:rPr>
          <w:rFonts w:cs="Times New Roman"/>
          <w:sz w:val="28"/>
          <w:szCs w:val="28"/>
        </w:rPr>
        <w:t xml:space="preserve"> </w:t>
      </w:r>
      <w:r w:rsidR="00A51F6B">
        <w:rPr>
          <w:rFonts w:cs="Times New Roman"/>
          <w:sz w:val="28"/>
          <w:szCs w:val="28"/>
        </w:rPr>
        <w:t>7</w:t>
      </w:r>
      <w:r w:rsidR="000C4093" w:rsidRPr="005D6BD4">
        <w:rPr>
          <w:rFonts w:cs="Times New Roman"/>
          <w:sz w:val="28"/>
          <w:szCs w:val="28"/>
        </w:rPr>
        <w:t xml:space="preserve"> церемоний награждений жителей района Ясенево. За 201</w:t>
      </w:r>
      <w:r w:rsidR="00931C73">
        <w:rPr>
          <w:rFonts w:cs="Times New Roman"/>
          <w:sz w:val="28"/>
          <w:szCs w:val="28"/>
        </w:rPr>
        <w:t>7 год всего был</w:t>
      </w:r>
      <w:r w:rsidR="000C4093" w:rsidRPr="005D6BD4">
        <w:rPr>
          <w:rFonts w:cs="Times New Roman"/>
          <w:sz w:val="28"/>
          <w:szCs w:val="28"/>
        </w:rPr>
        <w:t xml:space="preserve"> вручен </w:t>
      </w:r>
      <w:r w:rsidR="00931C73">
        <w:rPr>
          <w:rFonts w:cs="Times New Roman"/>
          <w:sz w:val="28"/>
          <w:szCs w:val="28"/>
        </w:rPr>
        <w:t>один</w:t>
      </w:r>
      <w:r w:rsidR="000C4093" w:rsidRPr="005D6BD4">
        <w:rPr>
          <w:rFonts w:cs="Times New Roman"/>
          <w:sz w:val="28"/>
          <w:szCs w:val="28"/>
        </w:rPr>
        <w:t xml:space="preserve"> почетны</w:t>
      </w:r>
      <w:r w:rsidR="00931C73">
        <w:rPr>
          <w:rFonts w:cs="Times New Roman"/>
          <w:sz w:val="28"/>
          <w:szCs w:val="28"/>
        </w:rPr>
        <w:t>й знак</w:t>
      </w:r>
      <w:r w:rsidR="000C4093" w:rsidRPr="005D6BD4">
        <w:rPr>
          <w:rFonts w:cs="Times New Roman"/>
          <w:sz w:val="28"/>
          <w:szCs w:val="28"/>
        </w:rPr>
        <w:t xml:space="preserve"> «Почетный </w:t>
      </w:r>
      <w:r w:rsidR="000C4093" w:rsidRPr="005D6BD4">
        <w:rPr>
          <w:rFonts w:cs="Times New Roman"/>
          <w:sz w:val="28"/>
          <w:szCs w:val="28"/>
        </w:rPr>
        <w:lastRenderedPageBreak/>
        <w:t xml:space="preserve">житель муниципального округа Ясенево», </w:t>
      </w:r>
      <w:r w:rsidR="00931C73">
        <w:rPr>
          <w:rFonts w:cs="Times New Roman"/>
          <w:sz w:val="28"/>
          <w:szCs w:val="28"/>
        </w:rPr>
        <w:t>1</w:t>
      </w:r>
      <w:r w:rsidR="000C4093" w:rsidRPr="005D6BD4">
        <w:rPr>
          <w:rFonts w:cs="Times New Roman"/>
          <w:sz w:val="28"/>
          <w:szCs w:val="28"/>
        </w:rPr>
        <w:t xml:space="preserve">0 почётных знаков «За вклад в развитие муниципального округа Ясенево», </w:t>
      </w:r>
      <w:r w:rsidR="00931C73">
        <w:rPr>
          <w:rFonts w:cs="Times New Roman"/>
          <w:sz w:val="28"/>
          <w:szCs w:val="28"/>
        </w:rPr>
        <w:t>34</w:t>
      </w:r>
      <w:r w:rsidR="000C4093" w:rsidRPr="005D6BD4">
        <w:rPr>
          <w:rFonts w:cs="Times New Roman"/>
          <w:sz w:val="28"/>
          <w:szCs w:val="28"/>
        </w:rPr>
        <w:t xml:space="preserve"> </w:t>
      </w:r>
      <w:r w:rsidR="008E5B2D" w:rsidRPr="005D6BD4">
        <w:rPr>
          <w:rFonts w:cs="Times New Roman"/>
          <w:sz w:val="28"/>
          <w:szCs w:val="28"/>
        </w:rPr>
        <w:t>п</w:t>
      </w:r>
      <w:r w:rsidR="000C4093" w:rsidRPr="005D6BD4">
        <w:rPr>
          <w:rFonts w:cs="Times New Roman"/>
          <w:sz w:val="28"/>
          <w:szCs w:val="28"/>
        </w:rPr>
        <w:t>очетных грамот</w:t>
      </w:r>
      <w:r w:rsidR="00931C73">
        <w:rPr>
          <w:rFonts w:cs="Times New Roman"/>
          <w:sz w:val="28"/>
          <w:szCs w:val="28"/>
        </w:rPr>
        <w:t>ы</w:t>
      </w:r>
      <w:r w:rsidR="000C4093" w:rsidRPr="005D6BD4">
        <w:rPr>
          <w:rFonts w:cs="Times New Roman"/>
          <w:sz w:val="28"/>
          <w:szCs w:val="28"/>
        </w:rPr>
        <w:t>, два Поче</w:t>
      </w:r>
      <w:r w:rsidR="008E5B2D" w:rsidRPr="005D6BD4">
        <w:rPr>
          <w:rFonts w:cs="Times New Roman"/>
          <w:sz w:val="28"/>
          <w:szCs w:val="28"/>
        </w:rPr>
        <w:t>тных диплома.</w:t>
      </w:r>
    </w:p>
    <w:p w:rsidR="00903BEB" w:rsidRPr="005D6BD4" w:rsidRDefault="00903BE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p w:rsidR="00903BEB" w:rsidRPr="005D6BD4" w:rsidRDefault="00903BEB" w:rsidP="0099265E">
      <w:pPr>
        <w:pStyle w:val="a5"/>
        <w:ind w:left="-851" w:firstLine="567"/>
        <w:jc w:val="center"/>
        <w:rPr>
          <w:rFonts w:ascii="Times New Roman" w:hAnsi="Times New Roman"/>
          <w:b/>
          <w:sz w:val="28"/>
          <w:szCs w:val="28"/>
        </w:rPr>
      </w:pPr>
      <w:r w:rsidRPr="005D6BD4">
        <w:rPr>
          <w:rFonts w:ascii="Times New Roman" w:hAnsi="Times New Roman"/>
          <w:b/>
          <w:sz w:val="28"/>
          <w:szCs w:val="28"/>
        </w:rPr>
        <w:t>Работа по информированию населения</w:t>
      </w:r>
    </w:p>
    <w:p w:rsidR="00C22899" w:rsidRPr="005D6BD4" w:rsidRDefault="00903BEB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ab/>
      </w:r>
      <w:r w:rsidR="00C22899" w:rsidRPr="005D6BD4">
        <w:rPr>
          <w:rFonts w:ascii="Times New Roman" w:hAnsi="Times New Roman"/>
          <w:sz w:val="28"/>
          <w:szCs w:val="28"/>
        </w:rPr>
        <w:t xml:space="preserve">К полномочиям аппарата Совета </w:t>
      </w:r>
      <w:r w:rsidR="002F371A" w:rsidRPr="005D6BD4">
        <w:rPr>
          <w:rFonts w:ascii="Times New Roman" w:hAnsi="Times New Roman"/>
          <w:sz w:val="28"/>
          <w:szCs w:val="28"/>
        </w:rPr>
        <w:t>депутатов относится</w:t>
      </w:r>
      <w:r w:rsidR="00C22899" w:rsidRPr="005D6BD4">
        <w:rPr>
          <w:rFonts w:ascii="Times New Roman" w:hAnsi="Times New Roman"/>
          <w:sz w:val="28"/>
          <w:szCs w:val="28"/>
        </w:rPr>
        <w:t xml:space="preserve"> информирование жителей </w:t>
      </w:r>
      <w:r w:rsidR="008D5518" w:rsidRPr="005D6BD4">
        <w:rPr>
          <w:rFonts w:ascii="Times New Roman" w:hAnsi="Times New Roman"/>
          <w:sz w:val="28"/>
          <w:szCs w:val="28"/>
        </w:rPr>
        <w:t>Ясенево о</w:t>
      </w:r>
      <w:r w:rsidR="00C22899" w:rsidRPr="005D6BD4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самоуправления.</w:t>
      </w:r>
      <w:r w:rsidR="002F371A" w:rsidRPr="005D6BD4">
        <w:rPr>
          <w:rFonts w:ascii="Times New Roman" w:hAnsi="Times New Roman"/>
          <w:sz w:val="28"/>
          <w:szCs w:val="28"/>
        </w:rPr>
        <w:t xml:space="preserve"> Основной целью информировани</w:t>
      </w:r>
      <w:r w:rsidR="008D5518" w:rsidRPr="005D6BD4">
        <w:rPr>
          <w:rFonts w:ascii="Times New Roman" w:hAnsi="Times New Roman"/>
          <w:sz w:val="28"/>
          <w:szCs w:val="28"/>
        </w:rPr>
        <w:t>я</w:t>
      </w:r>
      <w:r w:rsidR="002F371A" w:rsidRPr="005D6BD4">
        <w:rPr>
          <w:rFonts w:ascii="Times New Roman" w:hAnsi="Times New Roman"/>
          <w:sz w:val="28"/>
          <w:szCs w:val="28"/>
        </w:rPr>
        <w:t xml:space="preserve"> населения о деятельности </w:t>
      </w:r>
      <w:r w:rsidR="008D5518" w:rsidRPr="005D6BD4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2F371A" w:rsidRPr="005D6BD4">
        <w:rPr>
          <w:rFonts w:ascii="Times New Roman" w:hAnsi="Times New Roman"/>
          <w:sz w:val="28"/>
          <w:szCs w:val="28"/>
        </w:rPr>
        <w:t xml:space="preserve"> является обеспечение информационной открытости и прозрачности деятельности </w:t>
      </w:r>
      <w:r w:rsidR="008D5518" w:rsidRPr="005D6BD4">
        <w:rPr>
          <w:rFonts w:ascii="Times New Roman" w:hAnsi="Times New Roman"/>
          <w:sz w:val="28"/>
          <w:szCs w:val="28"/>
        </w:rPr>
        <w:t>ОМС</w:t>
      </w:r>
      <w:r w:rsidR="002F371A" w:rsidRPr="005D6BD4">
        <w:rPr>
          <w:rFonts w:ascii="Times New Roman" w:hAnsi="Times New Roman"/>
          <w:sz w:val="28"/>
          <w:szCs w:val="28"/>
        </w:rPr>
        <w:t xml:space="preserve"> </w:t>
      </w:r>
      <w:r w:rsidR="008D5518" w:rsidRPr="005D6BD4">
        <w:rPr>
          <w:rFonts w:ascii="Times New Roman" w:hAnsi="Times New Roman"/>
          <w:sz w:val="28"/>
          <w:szCs w:val="28"/>
        </w:rPr>
        <w:t>Ясенево</w:t>
      </w:r>
      <w:r w:rsidR="002F371A" w:rsidRPr="005D6BD4">
        <w:rPr>
          <w:rFonts w:ascii="Times New Roman" w:hAnsi="Times New Roman"/>
          <w:sz w:val="28"/>
          <w:szCs w:val="28"/>
        </w:rPr>
        <w:t xml:space="preserve"> и создание условий для осуществления гражданского контроля над деятельностью органов местного самоуправления.</w:t>
      </w:r>
    </w:p>
    <w:p w:rsidR="008D5518" w:rsidRPr="005D6BD4" w:rsidRDefault="008D551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>Данная цель достигалась посредством:</w:t>
      </w:r>
    </w:p>
    <w:p w:rsidR="008D5518" w:rsidRPr="005D6BD4" w:rsidRDefault="008D5518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i/>
          <w:sz w:val="28"/>
          <w:szCs w:val="28"/>
        </w:rPr>
        <w:t xml:space="preserve">— </w:t>
      </w:r>
      <w:r w:rsidRPr="005D6BD4">
        <w:rPr>
          <w:rFonts w:ascii="Times New Roman" w:hAnsi="Times New Roman"/>
          <w:sz w:val="28"/>
          <w:szCs w:val="28"/>
        </w:rPr>
        <w:t>Опубликования нормативно-правовых актов и информации о деятельности органов местного самоуправления в бюллетене «Московский муниципальный вестник» Ассоциации «Совет муниципальных образований города Москвы</w:t>
      </w:r>
      <w:r w:rsidR="00D222EF" w:rsidRPr="005D6BD4">
        <w:rPr>
          <w:rFonts w:ascii="Times New Roman" w:hAnsi="Times New Roman"/>
          <w:sz w:val="28"/>
          <w:szCs w:val="28"/>
        </w:rPr>
        <w:t>», официальном</w:t>
      </w:r>
      <w:r w:rsidRPr="005D6BD4">
        <w:rPr>
          <w:rFonts w:ascii="Times New Roman" w:hAnsi="Times New Roman"/>
          <w:sz w:val="28"/>
          <w:szCs w:val="28"/>
        </w:rPr>
        <w:t xml:space="preserve"> издании Совета депутатов </w:t>
      </w:r>
      <w:r w:rsidRPr="005D6BD4">
        <w:rPr>
          <w:rFonts w:ascii="Times New Roman" w:hAnsi="Times New Roman"/>
          <w:b/>
          <w:sz w:val="28"/>
          <w:szCs w:val="28"/>
        </w:rPr>
        <w:t>«</w:t>
      </w:r>
      <w:r w:rsidRPr="005D6BD4">
        <w:rPr>
          <w:rFonts w:ascii="Times New Roman" w:hAnsi="Times New Roman"/>
          <w:sz w:val="28"/>
          <w:szCs w:val="28"/>
        </w:rPr>
        <w:t>Муниципальный вестник. Газета Ясенево</w:t>
      </w:r>
      <w:r w:rsidRPr="005D6BD4">
        <w:rPr>
          <w:rFonts w:ascii="Times New Roman" w:hAnsi="Times New Roman"/>
          <w:b/>
          <w:sz w:val="28"/>
          <w:szCs w:val="28"/>
        </w:rPr>
        <w:t xml:space="preserve">», </w:t>
      </w:r>
      <w:r w:rsidRPr="005D6BD4">
        <w:rPr>
          <w:rFonts w:ascii="Times New Roman" w:hAnsi="Times New Roman"/>
          <w:sz w:val="28"/>
          <w:szCs w:val="28"/>
        </w:rPr>
        <w:t>сайте органов местного самоуправления</w:t>
      </w:r>
      <w:r w:rsidRPr="005D6BD4">
        <w:rPr>
          <w:rFonts w:ascii="Times New Roman" w:hAnsi="Times New Roman"/>
          <w:b/>
          <w:sz w:val="28"/>
          <w:szCs w:val="28"/>
        </w:rPr>
        <w:t xml:space="preserve"> </w:t>
      </w:r>
      <w:r w:rsidRPr="005D6BD4">
        <w:rPr>
          <w:rFonts w:ascii="Times New Roman" w:hAnsi="Times New Roman"/>
          <w:sz w:val="28"/>
          <w:szCs w:val="28"/>
        </w:rPr>
        <w:t>www.moyasenevo.ru</w:t>
      </w:r>
      <w:r w:rsidRPr="005D6BD4">
        <w:rPr>
          <w:rFonts w:ascii="Times New Roman" w:hAnsi="Times New Roman"/>
          <w:b/>
          <w:sz w:val="28"/>
          <w:szCs w:val="28"/>
        </w:rPr>
        <w:t>.</w:t>
      </w:r>
    </w:p>
    <w:p w:rsidR="008D5518" w:rsidRPr="005D6BD4" w:rsidRDefault="00D222EF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i/>
          <w:sz w:val="28"/>
          <w:szCs w:val="28"/>
        </w:rPr>
        <w:t>—</w:t>
      </w:r>
      <w:r w:rsidR="00FA7E36" w:rsidRPr="005D6BD4">
        <w:rPr>
          <w:rFonts w:ascii="Times New Roman" w:hAnsi="Times New Roman"/>
          <w:i/>
          <w:sz w:val="28"/>
          <w:szCs w:val="28"/>
        </w:rPr>
        <w:t xml:space="preserve"> </w:t>
      </w:r>
      <w:r w:rsidR="008D5518" w:rsidRPr="005D6BD4">
        <w:rPr>
          <w:rFonts w:ascii="Times New Roman" w:hAnsi="Times New Roman"/>
          <w:sz w:val="28"/>
          <w:szCs w:val="28"/>
        </w:rPr>
        <w:t>Информировани</w:t>
      </w:r>
      <w:r w:rsidRPr="005D6BD4">
        <w:rPr>
          <w:rFonts w:ascii="Times New Roman" w:hAnsi="Times New Roman"/>
          <w:sz w:val="28"/>
          <w:szCs w:val="28"/>
        </w:rPr>
        <w:t>я</w:t>
      </w:r>
      <w:r w:rsidR="008D5518" w:rsidRPr="005D6BD4">
        <w:rPr>
          <w:rFonts w:ascii="Times New Roman" w:hAnsi="Times New Roman"/>
          <w:sz w:val="28"/>
          <w:szCs w:val="28"/>
        </w:rPr>
        <w:t xml:space="preserve"> населения о деятельности органов местного самоуправления </w:t>
      </w:r>
      <w:r w:rsidRPr="005D6BD4">
        <w:rPr>
          <w:rFonts w:ascii="Times New Roman" w:hAnsi="Times New Roman"/>
          <w:sz w:val="28"/>
          <w:szCs w:val="28"/>
        </w:rPr>
        <w:t xml:space="preserve">на сайте органов местного самоуправления </w:t>
      </w:r>
      <w:hyperlink r:id="rId9" w:history="1">
        <w:r w:rsidRPr="005D6BD4">
          <w:rPr>
            <w:rStyle w:val="a6"/>
            <w:rFonts w:ascii="Times New Roman" w:hAnsi="Times New Roman"/>
            <w:sz w:val="28"/>
            <w:szCs w:val="28"/>
          </w:rPr>
          <w:t>www.moyasenevo.ru</w:t>
        </w:r>
      </w:hyperlink>
      <w:r w:rsidRPr="005D6BD4">
        <w:rPr>
          <w:rFonts w:ascii="Times New Roman" w:hAnsi="Times New Roman"/>
          <w:sz w:val="28"/>
          <w:szCs w:val="28"/>
        </w:rPr>
        <w:t xml:space="preserve"> и в официальном издании Совета депутатов </w:t>
      </w:r>
      <w:r w:rsidRPr="005D6BD4">
        <w:rPr>
          <w:rFonts w:ascii="Times New Roman" w:hAnsi="Times New Roman"/>
          <w:b/>
          <w:sz w:val="28"/>
          <w:szCs w:val="28"/>
        </w:rPr>
        <w:t>«</w:t>
      </w:r>
      <w:r w:rsidRPr="005D6BD4">
        <w:rPr>
          <w:rFonts w:ascii="Times New Roman" w:hAnsi="Times New Roman"/>
          <w:sz w:val="28"/>
          <w:szCs w:val="28"/>
        </w:rPr>
        <w:t>Муниципальный вестник. Газета Ясенево</w:t>
      </w:r>
      <w:r w:rsidRPr="005D6BD4">
        <w:rPr>
          <w:rFonts w:ascii="Times New Roman" w:hAnsi="Times New Roman"/>
          <w:b/>
          <w:sz w:val="28"/>
          <w:szCs w:val="28"/>
        </w:rPr>
        <w:t>».</w:t>
      </w:r>
    </w:p>
    <w:p w:rsidR="008D5518" w:rsidRPr="005D6BD4" w:rsidRDefault="00D222EF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i/>
          <w:sz w:val="28"/>
          <w:szCs w:val="28"/>
        </w:rPr>
        <w:t>—</w:t>
      </w:r>
      <w:r w:rsidR="00FA7E36" w:rsidRPr="005D6BD4">
        <w:rPr>
          <w:rFonts w:ascii="Times New Roman" w:hAnsi="Times New Roman"/>
          <w:i/>
          <w:sz w:val="28"/>
          <w:szCs w:val="28"/>
        </w:rPr>
        <w:t xml:space="preserve"> </w:t>
      </w:r>
      <w:r w:rsidR="008D5518" w:rsidRPr="005D6BD4">
        <w:rPr>
          <w:rFonts w:ascii="Times New Roman" w:hAnsi="Times New Roman"/>
          <w:sz w:val="28"/>
          <w:szCs w:val="28"/>
        </w:rPr>
        <w:t>Изготовлени</w:t>
      </w:r>
      <w:r w:rsidRPr="005D6BD4">
        <w:rPr>
          <w:rFonts w:ascii="Times New Roman" w:hAnsi="Times New Roman"/>
          <w:sz w:val="28"/>
          <w:szCs w:val="28"/>
        </w:rPr>
        <w:t>я</w:t>
      </w:r>
      <w:r w:rsidR="008D5518" w:rsidRPr="005D6BD4">
        <w:rPr>
          <w:rFonts w:ascii="Times New Roman" w:hAnsi="Times New Roman"/>
          <w:sz w:val="28"/>
          <w:szCs w:val="28"/>
        </w:rPr>
        <w:t xml:space="preserve"> </w:t>
      </w:r>
      <w:r w:rsidRPr="005D6BD4">
        <w:rPr>
          <w:rFonts w:ascii="Times New Roman" w:hAnsi="Times New Roman"/>
          <w:sz w:val="28"/>
          <w:szCs w:val="28"/>
        </w:rPr>
        <w:t>информации</w:t>
      </w:r>
      <w:r w:rsidR="008D5518" w:rsidRPr="005D6BD4">
        <w:rPr>
          <w:rFonts w:ascii="Times New Roman" w:hAnsi="Times New Roman"/>
          <w:sz w:val="28"/>
          <w:szCs w:val="28"/>
        </w:rPr>
        <w:t xml:space="preserve"> к праздничным дням </w:t>
      </w:r>
      <w:r w:rsidRPr="005D6BD4">
        <w:rPr>
          <w:rFonts w:ascii="Times New Roman" w:hAnsi="Times New Roman"/>
          <w:sz w:val="28"/>
          <w:szCs w:val="28"/>
        </w:rPr>
        <w:t xml:space="preserve">и размещения </w:t>
      </w:r>
      <w:r w:rsidR="008D5518" w:rsidRPr="005D6BD4">
        <w:rPr>
          <w:rFonts w:ascii="Times New Roman" w:hAnsi="Times New Roman"/>
          <w:sz w:val="28"/>
          <w:szCs w:val="28"/>
        </w:rPr>
        <w:t xml:space="preserve">на наружных информационных </w:t>
      </w:r>
      <w:r w:rsidRPr="005D6BD4">
        <w:rPr>
          <w:rFonts w:ascii="Times New Roman" w:hAnsi="Times New Roman"/>
          <w:sz w:val="28"/>
          <w:szCs w:val="28"/>
        </w:rPr>
        <w:t>носителях в соответствии с Соглашением совместно с управой района Ясенево</w:t>
      </w:r>
      <w:r w:rsidR="008D5518" w:rsidRPr="005D6BD4">
        <w:rPr>
          <w:rFonts w:ascii="Times New Roman" w:hAnsi="Times New Roman"/>
          <w:sz w:val="28"/>
          <w:szCs w:val="28"/>
        </w:rPr>
        <w:t>.</w:t>
      </w:r>
    </w:p>
    <w:p w:rsidR="008D5518" w:rsidRPr="005D6BD4" w:rsidRDefault="00D222EF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i/>
          <w:sz w:val="28"/>
          <w:szCs w:val="28"/>
        </w:rPr>
        <w:t>—</w:t>
      </w:r>
      <w:r w:rsidR="00FA7E36" w:rsidRPr="005D6BD4">
        <w:rPr>
          <w:rFonts w:ascii="Times New Roman" w:hAnsi="Times New Roman"/>
          <w:i/>
          <w:sz w:val="28"/>
          <w:szCs w:val="28"/>
        </w:rPr>
        <w:t xml:space="preserve"> </w:t>
      </w:r>
      <w:r w:rsidR="008D5518" w:rsidRPr="005D6BD4">
        <w:rPr>
          <w:rFonts w:ascii="Times New Roman" w:hAnsi="Times New Roman"/>
          <w:sz w:val="28"/>
          <w:szCs w:val="28"/>
        </w:rPr>
        <w:t>Изготовлени</w:t>
      </w:r>
      <w:r w:rsidRPr="005D6BD4">
        <w:rPr>
          <w:rFonts w:ascii="Times New Roman" w:hAnsi="Times New Roman"/>
          <w:sz w:val="28"/>
          <w:szCs w:val="28"/>
        </w:rPr>
        <w:t>я</w:t>
      </w:r>
      <w:r w:rsidR="008D5518" w:rsidRPr="005D6BD4">
        <w:rPr>
          <w:rFonts w:ascii="Times New Roman" w:hAnsi="Times New Roman"/>
          <w:sz w:val="28"/>
          <w:szCs w:val="28"/>
        </w:rPr>
        <w:t xml:space="preserve"> полиграфической продукции </w:t>
      </w:r>
      <w:r w:rsidRPr="005D6BD4">
        <w:rPr>
          <w:rFonts w:ascii="Times New Roman" w:hAnsi="Times New Roman"/>
          <w:sz w:val="28"/>
          <w:szCs w:val="28"/>
        </w:rPr>
        <w:t>в рамках полномочий</w:t>
      </w:r>
      <w:r w:rsidR="008D5518" w:rsidRPr="005D6BD4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5D6BD4">
        <w:rPr>
          <w:rFonts w:ascii="Times New Roman" w:hAnsi="Times New Roman"/>
          <w:sz w:val="28"/>
          <w:szCs w:val="28"/>
        </w:rPr>
        <w:t>.</w:t>
      </w:r>
      <w:r w:rsidR="008D5518" w:rsidRPr="005D6BD4">
        <w:rPr>
          <w:rFonts w:ascii="Times New Roman" w:hAnsi="Times New Roman"/>
          <w:sz w:val="28"/>
          <w:szCs w:val="28"/>
        </w:rPr>
        <w:t xml:space="preserve"> </w:t>
      </w:r>
    </w:p>
    <w:p w:rsidR="008D5518" w:rsidRPr="005D6BD4" w:rsidRDefault="00D222EF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i/>
          <w:sz w:val="28"/>
          <w:szCs w:val="28"/>
        </w:rPr>
        <w:t>—</w:t>
      </w:r>
      <w:r w:rsidR="00FA7E36" w:rsidRPr="005D6BD4">
        <w:rPr>
          <w:rFonts w:ascii="Times New Roman" w:hAnsi="Times New Roman"/>
          <w:i/>
          <w:sz w:val="28"/>
          <w:szCs w:val="28"/>
        </w:rPr>
        <w:t xml:space="preserve"> </w:t>
      </w:r>
      <w:r w:rsidR="008D5518" w:rsidRPr="005D6BD4">
        <w:rPr>
          <w:rFonts w:ascii="Times New Roman" w:hAnsi="Times New Roman"/>
          <w:sz w:val="28"/>
          <w:szCs w:val="28"/>
        </w:rPr>
        <w:t>Изготовлени</w:t>
      </w:r>
      <w:r w:rsidRPr="005D6BD4">
        <w:rPr>
          <w:rFonts w:ascii="Times New Roman" w:hAnsi="Times New Roman"/>
          <w:sz w:val="28"/>
          <w:szCs w:val="28"/>
        </w:rPr>
        <w:t>я</w:t>
      </w:r>
      <w:r w:rsidR="008D5518" w:rsidRPr="005D6BD4">
        <w:rPr>
          <w:rFonts w:ascii="Times New Roman" w:hAnsi="Times New Roman"/>
          <w:sz w:val="28"/>
          <w:szCs w:val="28"/>
        </w:rPr>
        <w:t xml:space="preserve"> сувенирной продукции с символикой </w:t>
      </w:r>
      <w:r w:rsidRPr="005D6BD4">
        <w:rPr>
          <w:rFonts w:ascii="Times New Roman" w:hAnsi="Times New Roman"/>
          <w:sz w:val="28"/>
          <w:szCs w:val="28"/>
        </w:rPr>
        <w:t>муниципального округа (открытки, приглашения, пакеты и пр.).</w:t>
      </w:r>
    </w:p>
    <w:p w:rsidR="00C22899" w:rsidRPr="005D6BD4" w:rsidRDefault="00903BEB" w:rsidP="005D6BD4">
      <w:pPr>
        <w:pStyle w:val="a5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В целях информирования населения о деятельности органов местного самоуправления муниципального округа Ясенево </w:t>
      </w:r>
      <w:r w:rsidR="007C1928" w:rsidRPr="005D6BD4">
        <w:rPr>
          <w:rFonts w:ascii="Times New Roman" w:hAnsi="Times New Roman"/>
          <w:sz w:val="28"/>
          <w:szCs w:val="28"/>
        </w:rPr>
        <w:t xml:space="preserve">под контролем редакционно-издательского совета </w:t>
      </w:r>
      <w:r w:rsidRPr="005D6BD4">
        <w:rPr>
          <w:rFonts w:ascii="Times New Roman" w:hAnsi="Times New Roman"/>
          <w:sz w:val="28"/>
          <w:szCs w:val="28"/>
        </w:rPr>
        <w:t xml:space="preserve">в </w:t>
      </w:r>
      <w:r w:rsidR="00400177">
        <w:rPr>
          <w:rFonts w:ascii="Times New Roman" w:hAnsi="Times New Roman"/>
          <w:sz w:val="28"/>
          <w:szCs w:val="28"/>
        </w:rPr>
        <w:t>2017 г</w:t>
      </w:r>
      <w:r w:rsidR="004B46E8">
        <w:rPr>
          <w:rFonts w:ascii="Times New Roman" w:hAnsi="Times New Roman"/>
          <w:sz w:val="28"/>
          <w:szCs w:val="28"/>
        </w:rPr>
        <w:t>.</w:t>
      </w:r>
      <w:r w:rsidRPr="005D6BD4">
        <w:rPr>
          <w:rFonts w:ascii="Times New Roman" w:hAnsi="Times New Roman"/>
          <w:sz w:val="28"/>
          <w:szCs w:val="28"/>
        </w:rPr>
        <w:t xml:space="preserve"> </w:t>
      </w:r>
      <w:r w:rsidR="00C22899" w:rsidRPr="005D6BD4">
        <w:rPr>
          <w:rFonts w:ascii="Times New Roman" w:hAnsi="Times New Roman"/>
          <w:sz w:val="28"/>
          <w:szCs w:val="28"/>
        </w:rPr>
        <w:t>выпуск</w:t>
      </w:r>
      <w:r w:rsidR="007C1928" w:rsidRPr="005D6BD4">
        <w:rPr>
          <w:rFonts w:ascii="Times New Roman" w:hAnsi="Times New Roman"/>
          <w:sz w:val="28"/>
          <w:szCs w:val="28"/>
        </w:rPr>
        <w:t>ал</w:t>
      </w:r>
      <w:r w:rsidR="00123188">
        <w:rPr>
          <w:rFonts w:ascii="Times New Roman" w:hAnsi="Times New Roman"/>
          <w:sz w:val="28"/>
          <w:szCs w:val="28"/>
        </w:rPr>
        <w:t>и</w:t>
      </w:r>
      <w:r w:rsidR="007C1928" w:rsidRPr="005D6BD4">
        <w:rPr>
          <w:rFonts w:ascii="Times New Roman" w:hAnsi="Times New Roman"/>
          <w:sz w:val="28"/>
          <w:szCs w:val="28"/>
        </w:rPr>
        <w:t>с</w:t>
      </w:r>
      <w:r w:rsidR="00E653A9" w:rsidRPr="005D6BD4">
        <w:rPr>
          <w:rFonts w:ascii="Times New Roman" w:hAnsi="Times New Roman"/>
          <w:sz w:val="28"/>
          <w:szCs w:val="28"/>
        </w:rPr>
        <w:t>ь</w:t>
      </w:r>
      <w:r w:rsidR="00C22899" w:rsidRPr="005D6BD4">
        <w:rPr>
          <w:rFonts w:ascii="Times New Roman" w:hAnsi="Times New Roman"/>
          <w:sz w:val="28"/>
          <w:szCs w:val="28"/>
        </w:rPr>
        <w:t xml:space="preserve"> </w:t>
      </w:r>
      <w:r w:rsidR="00123188">
        <w:rPr>
          <w:rFonts w:ascii="Times New Roman" w:hAnsi="Times New Roman"/>
          <w:sz w:val="28"/>
          <w:szCs w:val="28"/>
        </w:rPr>
        <w:t xml:space="preserve">специальные выпуски к </w:t>
      </w:r>
      <w:r w:rsidR="00E653A9" w:rsidRPr="005D6BD4">
        <w:rPr>
          <w:rFonts w:ascii="Times New Roman" w:hAnsi="Times New Roman"/>
          <w:sz w:val="28"/>
          <w:szCs w:val="28"/>
        </w:rPr>
        <w:t>официально</w:t>
      </w:r>
      <w:r w:rsidR="00123188">
        <w:rPr>
          <w:rFonts w:ascii="Times New Roman" w:hAnsi="Times New Roman"/>
          <w:sz w:val="28"/>
          <w:szCs w:val="28"/>
        </w:rPr>
        <w:t>му</w:t>
      </w:r>
      <w:r w:rsidR="00E653A9" w:rsidRPr="005D6BD4">
        <w:rPr>
          <w:rFonts w:ascii="Times New Roman" w:hAnsi="Times New Roman"/>
          <w:sz w:val="28"/>
          <w:szCs w:val="28"/>
        </w:rPr>
        <w:t xml:space="preserve"> издани</w:t>
      </w:r>
      <w:r w:rsidR="00123188">
        <w:rPr>
          <w:rFonts w:ascii="Times New Roman" w:hAnsi="Times New Roman"/>
          <w:sz w:val="28"/>
          <w:szCs w:val="28"/>
        </w:rPr>
        <w:t>ю</w:t>
      </w:r>
      <w:r w:rsidR="00E653A9" w:rsidRPr="005D6BD4">
        <w:rPr>
          <w:rFonts w:ascii="Times New Roman" w:hAnsi="Times New Roman"/>
          <w:sz w:val="28"/>
          <w:szCs w:val="28"/>
        </w:rPr>
        <w:t xml:space="preserve"> Совета депутатов </w:t>
      </w:r>
      <w:r w:rsidR="00C22899" w:rsidRPr="005D6BD4">
        <w:rPr>
          <w:rFonts w:ascii="Times New Roman" w:hAnsi="Times New Roman"/>
          <w:b/>
          <w:sz w:val="28"/>
          <w:szCs w:val="28"/>
        </w:rPr>
        <w:t>«</w:t>
      </w:r>
      <w:r w:rsidR="00C22899" w:rsidRPr="005D6BD4">
        <w:rPr>
          <w:rFonts w:ascii="Times New Roman" w:hAnsi="Times New Roman"/>
          <w:sz w:val="28"/>
          <w:szCs w:val="28"/>
        </w:rPr>
        <w:t>Муниципальный вестник. Газета Ясенево</w:t>
      </w:r>
      <w:r w:rsidR="00C22899" w:rsidRPr="005D6BD4">
        <w:rPr>
          <w:rFonts w:ascii="Times New Roman" w:hAnsi="Times New Roman"/>
          <w:b/>
          <w:sz w:val="28"/>
          <w:szCs w:val="28"/>
        </w:rPr>
        <w:t>».</w:t>
      </w:r>
    </w:p>
    <w:p w:rsidR="00123188" w:rsidRPr="00123188" w:rsidRDefault="00123188" w:rsidP="00123188">
      <w:pPr>
        <w:spacing w:after="0" w:line="24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23188">
        <w:rPr>
          <w:rFonts w:eastAsia="Times New Roman" w:cs="Times New Roman"/>
          <w:sz w:val="28"/>
          <w:szCs w:val="28"/>
          <w:lang w:eastAsia="ru-RU"/>
        </w:rPr>
        <w:t xml:space="preserve">14 марта 2017 года с ООО «Технология» был заключен договор №08-03 на оказание услуг по редактированию, верстке, </w:t>
      </w:r>
      <w:proofErr w:type="spellStart"/>
      <w:r w:rsidRPr="00123188">
        <w:rPr>
          <w:rFonts w:eastAsia="Times New Roman" w:cs="Times New Roman"/>
          <w:sz w:val="28"/>
          <w:szCs w:val="28"/>
          <w:lang w:eastAsia="ru-RU"/>
        </w:rPr>
        <w:t>тираживанию</w:t>
      </w:r>
      <w:proofErr w:type="spellEnd"/>
      <w:r w:rsidRPr="00123188">
        <w:rPr>
          <w:rFonts w:eastAsia="Times New Roman" w:cs="Times New Roman"/>
          <w:sz w:val="28"/>
          <w:szCs w:val="28"/>
          <w:lang w:eastAsia="ru-RU"/>
        </w:rPr>
        <w:t xml:space="preserve"> и распространению двух </w:t>
      </w:r>
      <w:proofErr w:type="spellStart"/>
      <w:r w:rsidRPr="00123188">
        <w:rPr>
          <w:rFonts w:eastAsia="Times New Roman" w:cs="Times New Roman"/>
          <w:sz w:val="28"/>
          <w:szCs w:val="28"/>
          <w:lang w:eastAsia="ru-RU"/>
        </w:rPr>
        <w:t>спецвыпусков</w:t>
      </w:r>
      <w:proofErr w:type="spellEnd"/>
      <w:r w:rsidRPr="00123188">
        <w:rPr>
          <w:rFonts w:eastAsia="Times New Roman" w:cs="Times New Roman"/>
          <w:sz w:val="28"/>
          <w:szCs w:val="28"/>
          <w:lang w:eastAsia="ru-RU"/>
        </w:rPr>
        <w:t xml:space="preserve"> районной газеты «Муниципальный вестник. Газета Ясенево»,   на страницах которых размещались материалы о деятельности органов местного самоуправления, в том числе программа и условия Всероссийского открытого творческого конкурса на лучшее архитектурно-скульптурное решение проекта памятника Н.М. Карамзину в г. Москве, решения Совета депутатов муниципального округа Ясенево «Об утверждении графика приема населения депутатами СД МО Ясенево на 2 квартал 2017 года», «Об утверждении схемы многомандатных избирательных округов по выборам депутатов СД МО Ясенево в г. Москве»,  информация Объединенного военного комиссариата Черемушкинского района, также было размещено решение СД МО Ясенево «О внесении изменений и дополнений в Устав муниципального округа Ясенево» от 08.09.2017 г. № 12/1, а также опубликована актуальная версия Устава МО Ясенево, информация Черемушкинской межрайонной прокуратуры.</w:t>
      </w:r>
    </w:p>
    <w:p w:rsidR="00C22899" w:rsidRPr="005D6BD4" w:rsidRDefault="004A7A67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>2</w:t>
      </w:r>
      <w:r w:rsidR="0099265E" w:rsidRPr="0099265E">
        <w:rPr>
          <w:rFonts w:ascii="Times New Roman" w:hAnsi="Times New Roman"/>
          <w:sz w:val="28"/>
          <w:szCs w:val="28"/>
        </w:rPr>
        <w:t>4</w:t>
      </w:r>
      <w:r w:rsidRPr="005D6BD4">
        <w:rPr>
          <w:rFonts w:ascii="Times New Roman" w:hAnsi="Times New Roman"/>
          <w:sz w:val="28"/>
          <w:szCs w:val="28"/>
        </w:rPr>
        <w:t xml:space="preserve"> апреля </w:t>
      </w:r>
      <w:r w:rsidR="00400177">
        <w:rPr>
          <w:rFonts w:ascii="Times New Roman" w:hAnsi="Times New Roman"/>
          <w:sz w:val="28"/>
          <w:szCs w:val="28"/>
        </w:rPr>
        <w:t>2017 год</w:t>
      </w:r>
      <w:r w:rsidRPr="005D6BD4">
        <w:rPr>
          <w:rFonts w:ascii="Times New Roman" w:hAnsi="Times New Roman"/>
          <w:sz w:val="28"/>
          <w:szCs w:val="28"/>
        </w:rPr>
        <w:t xml:space="preserve">а </w:t>
      </w:r>
      <w:r w:rsidR="00E27242" w:rsidRPr="005D6BD4">
        <w:rPr>
          <w:rFonts w:ascii="Times New Roman" w:hAnsi="Times New Roman"/>
          <w:sz w:val="28"/>
          <w:szCs w:val="28"/>
        </w:rPr>
        <w:t xml:space="preserve">в рамках мероприятий, приуроченных ко Дню местного самоуправления, </w:t>
      </w:r>
      <w:r w:rsidRPr="005D6BD4">
        <w:rPr>
          <w:rFonts w:ascii="Times New Roman" w:hAnsi="Times New Roman"/>
          <w:sz w:val="28"/>
          <w:szCs w:val="28"/>
        </w:rPr>
        <w:t xml:space="preserve">в Культурном центре «Вдохновение» состоялся семинар «Органы </w:t>
      </w:r>
      <w:r w:rsidRPr="005D6BD4">
        <w:rPr>
          <w:rFonts w:ascii="Times New Roman" w:hAnsi="Times New Roman"/>
          <w:sz w:val="28"/>
          <w:szCs w:val="28"/>
        </w:rPr>
        <w:lastRenderedPageBreak/>
        <w:t>местного самоуправления на совреме</w:t>
      </w:r>
      <w:r w:rsidR="003A184E" w:rsidRPr="005D6BD4">
        <w:rPr>
          <w:rFonts w:ascii="Times New Roman" w:hAnsi="Times New Roman"/>
          <w:sz w:val="28"/>
          <w:szCs w:val="28"/>
        </w:rPr>
        <w:t>нном этапе развития» с участием</w:t>
      </w:r>
      <w:r w:rsidRPr="005D6BD4">
        <w:rPr>
          <w:rFonts w:ascii="Times New Roman" w:hAnsi="Times New Roman"/>
          <w:sz w:val="28"/>
          <w:szCs w:val="28"/>
        </w:rPr>
        <w:t xml:space="preserve"> главы </w:t>
      </w:r>
      <w:r w:rsidR="00E27242" w:rsidRPr="005D6BD4">
        <w:rPr>
          <w:rFonts w:ascii="Times New Roman" w:hAnsi="Times New Roman"/>
          <w:sz w:val="28"/>
          <w:szCs w:val="28"/>
        </w:rPr>
        <w:t>муниципального округа Ясенево И.В. Гришиной</w:t>
      </w:r>
      <w:r w:rsidRPr="005D6BD4">
        <w:rPr>
          <w:rFonts w:ascii="Times New Roman" w:hAnsi="Times New Roman"/>
          <w:sz w:val="28"/>
          <w:szCs w:val="28"/>
        </w:rPr>
        <w:t>, депутатов СД МО Ясенево, членов молодежной палаты</w:t>
      </w:r>
      <w:r w:rsidR="00E27242" w:rsidRPr="005D6BD4">
        <w:rPr>
          <w:rFonts w:ascii="Times New Roman" w:hAnsi="Times New Roman"/>
          <w:sz w:val="28"/>
          <w:szCs w:val="28"/>
        </w:rPr>
        <w:t xml:space="preserve"> района Ясенево</w:t>
      </w:r>
      <w:r w:rsidRPr="005D6BD4">
        <w:rPr>
          <w:rFonts w:ascii="Times New Roman" w:hAnsi="Times New Roman"/>
          <w:sz w:val="28"/>
          <w:szCs w:val="28"/>
        </w:rPr>
        <w:t>, советников главы управы, председателей первичных организаций Совета ветеранов района Ясенево</w:t>
      </w:r>
      <w:r w:rsidR="003A184E" w:rsidRPr="005D6BD4">
        <w:rPr>
          <w:rFonts w:ascii="Times New Roman" w:hAnsi="Times New Roman"/>
          <w:sz w:val="28"/>
          <w:szCs w:val="28"/>
        </w:rPr>
        <w:t>, жителей района</w:t>
      </w:r>
      <w:r w:rsidR="00E27242" w:rsidRPr="005D6BD4">
        <w:rPr>
          <w:rFonts w:ascii="Times New Roman" w:hAnsi="Times New Roman"/>
          <w:sz w:val="28"/>
          <w:szCs w:val="28"/>
        </w:rPr>
        <w:t>.</w:t>
      </w:r>
      <w:r w:rsidRPr="005D6BD4">
        <w:rPr>
          <w:rFonts w:ascii="Times New Roman" w:hAnsi="Times New Roman"/>
          <w:sz w:val="28"/>
          <w:szCs w:val="28"/>
        </w:rPr>
        <w:t xml:space="preserve"> </w:t>
      </w:r>
      <w:r w:rsidR="00D222EF" w:rsidRPr="005D6BD4">
        <w:rPr>
          <w:rFonts w:ascii="Times New Roman" w:hAnsi="Times New Roman"/>
          <w:sz w:val="28"/>
          <w:szCs w:val="28"/>
        </w:rPr>
        <w:t xml:space="preserve">Семинар ставил своей целью установление обратной связи с населением для изучения общественного мнения о деятельности органов местного самоуправления, реализации принципов гласности и открытости в деятельности ОМС, обсуждение других вопросов, представляющих общественный интерес для населения. </w:t>
      </w:r>
      <w:r w:rsidR="00E27242" w:rsidRPr="0099265E">
        <w:rPr>
          <w:rFonts w:ascii="Times New Roman" w:hAnsi="Times New Roman"/>
          <w:b/>
          <w:sz w:val="28"/>
          <w:szCs w:val="28"/>
        </w:rPr>
        <w:t>Б</w:t>
      </w:r>
      <w:r w:rsidR="00C22899" w:rsidRPr="0099265E">
        <w:rPr>
          <w:rFonts w:ascii="Times New Roman" w:hAnsi="Times New Roman"/>
          <w:b/>
          <w:sz w:val="28"/>
          <w:szCs w:val="28"/>
        </w:rPr>
        <w:t xml:space="preserve">ыл издан </w:t>
      </w:r>
      <w:r w:rsidR="00E11B75" w:rsidRPr="0099265E">
        <w:rPr>
          <w:rFonts w:ascii="Times New Roman" w:hAnsi="Times New Roman"/>
          <w:b/>
          <w:sz w:val="28"/>
          <w:szCs w:val="28"/>
        </w:rPr>
        <w:t>информационный бюллетень</w:t>
      </w:r>
      <w:r w:rsidRPr="0099265E">
        <w:rPr>
          <w:rFonts w:ascii="Times New Roman" w:hAnsi="Times New Roman"/>
          <w:b/>
          <w:sz w:val="28"/>
          <w:szCs w:val="28"/>
        </w:rPr>
        <w:t>/телефонный справочник</w:t>
      </w:r>
      <w:r w:rsidR="00C22899" w:rsidRPr="005D6BD4">
        <w:rPr>
          <w:rFonts w:ascii="Times New Roman" w:hAnsi="Times New Roman"/>
          <w:sz w:val="28"/>
          <w:szCs w:val="28"/>
        </w:rPr>
        <w:t xml:space="preserve"> с </w:t>
      </w:r>
      <w:r w:rsidRPr="005D6BD4">
        <w:rPr>
          <w:rFonts w:ascii="Times New Roman" w:hAnsi="Times New Roman"/>
          <w:sz w:val="28"/>
          <w:szCs w:val="28"/>
        </w:rPr>
        <w:t>материалами</w:t>
      </w:r>
      <w:r w:rsidR="00C22899" w:rsidRPr="005D6BD4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муниципального округа </w:t>
      </w:r>
      <w:r w:rsidRPr="005D6BD4">
        <w:rPr>
          <w:rFonts w:ascii="Times New Roman" w:hAnsi="Times New Roman"/>
          <w:sz w:val="28"/>
          <w:szCs w:val="28"/>
        </w:rPr>
        <w:t xml:space="preserve">Ясенево. </w:t>
      </w:r>
    </w:p>
    <w:p w:rsidR="00903BEB" w:rsidRDefault="00E27242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5D6BD4">
        <w:rPr>
          <w:rFonts w:ascii="Times New Roman" w:hAnsi="Times New Roman"/>
          <w:sz w:val="28"/>
          <w:szCs w:val="28"/>
        </w:rPr>
        <w:t xml:space="preserve">Сайт муниципального округа Ясенево </w:t>
      </w:r>
      <w:hyperlink r:id="rId10" w:history="1">
        <w:r w:rsidRPr="005D6BD4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5D6BD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D6BD4">
          <w:rPr>
            <w:rStyle w:val="a6"/>
            <w:rFonts w:ascii="Times New Roman" w:hAnsi="Times New Roman"/>
            <w:sz w:val="28"/>
            <w:szCs w:val="28"/>
            <w:lang w:val="en-US"/>
          </w:rPr>
          <w:t>moyasenevo</w:t>
        </w:r>
        <w:proofErr w:type="spellEnd"/>
        <w:r w:rsidRPr="005D6BD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D6BD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A59CB" w:rsidRPr="005D6BD4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5D6BD4">
        <w:rPr>
          <w:rFonts w:ascii="Times New Roman" w:hAnsi="Times New Roman"/>
          <w:sz w:val="28"/>
          <w:szCs w:val="28"/>
        </w:rPr>
        <w:t>является официальным</w:t>
      </w:r>
      <w:r w:rsidR="0099265E">
        <w:rPr>
          <w:rFonts w:ascii="Times New Roman" w:hAnsi="Times New Roman"/>
          <w:sz w:val="28"/>
          <w:szCs w:val="28"/>
        </w:rPr>
        <w:t>. Сайт</w:t>
      </w:r>
      <w:r w:rsidRPr="005D6BD4">
        <w:rPr>
          <w:rFonts w:ascii="Times New Roman" w:hAnsi="Times New Roman"/>
          <w:sz w:val="28"/>
          <w:szCs w:val="28"/>
        </w:rPr>
        <w:t xml:space="preserve"> пользуется большой популярностью у населения. На страницах сайта размещена вся необходимая информация о деятельности аппарата Совета депутатов, Совета депутатов,</w:t>
      </w:r>
      <w:r w:rsidR="00FA59CB" w:rsidRPr="005D6BD4">
        <w:rPr>
          <w:rFonts w:ascii="Times New Roman" w:hAnsi="Times New Roman"/>
          <w:sz w:val="28"/>
          <w:szCs w:val="28"/>
        </w:rPr>
        <w:t xml:space="preserve"> </w:t>
      </w:r>
      <w:r w:rsidRPr="005D6BD4">
        <w:rPr>
          <w:rFonts w:ascii="Times New Roman" w:hAnsi="Times New Roman"/>
          <w:sz w:val="28"/>
          <w:szCs w:val="28"/>
        </w:rPr>
        <w:t>изменениях в законодательстве, информация о местных праздниках и других социально-значимых мероприятиях. Сайт</w:t>
      </w:r>
      <w:r w:rsidR="00FA59CB" w:rsidRPr="005D6BD4">
        <w:rPr>
          <w:rFonts w:ascii="Times New Roman" w:hAnsi="Times New Roman"/>
          <w:sz w:val="28"/>
          <w:szCs w:val="28"/>
        </w:rPr>
        <w:t xml:space="preserve"> </w:t>
      </w:r>
      <w:r w:rsidRPr="005D6BD4">
        <w:rPr>
          <w:rFonts w:ascii="Times New Roman" w:hAnsi="Times New Roman"/>
          <w:sz w:val="28"/>
          <w:szCs w:val="28"/>
        </w:rPr>
        <w:t xml:space="preserve">привлекает большее количество жителей района к деятельности органов местного самоуправления и влияет на формирование активной гражданской и общественной позиций жителей Ясенево. </w:t>
      </w:r>
      <w:r w:rsidR="00903BEB" w:rsidRPr="005D6BD4">
        <w:rPr>
          <w:rFonts w:ascii="Times New Roman" w:hAnsi="Times New Roman"/>
          <w:sz w:val="28"/>
          <w:szCs w:val="28"/>
        </w:rPr>
        <w:t>На сайте работает рубрика «Обратная связь», посредством которой жители района задают свои вопросы в адрес депутатов муниципального округа.</w:t>
      </w:r>
    </w:p>
    <w:p w:rsidR="001609F9" w:rsidRPr="005D6BD4" w:rsidRDefault="001609F9" w:rsidP="005D6BD4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</w:t>
      </w:r>
      <w:r w:rsidR="006005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сайт был модернизирован. </w:t>
      </w:r>
      <w:r w:rsidRPr="0060058F">
        <w:rPr>
          <w:rFonts w:ascii="Times New Roman" w:hAnsi="Times New Roman"/>
          <w:sz w:val="28"/>
          <w:szCs w:val="28"/>
        </w:rPr>
        <w:t xml:space="preserve">Появилась </w:t>
      </w:r>
      <w:r w:rsidR="00123188" w:rsidRPr="0060058F">
        <w:rPr>
          <w:rFonts w:ascii="Times New Roman" w:hAnsi="Times New Roman"/>
          <w:sz w:val="28"/>
          <w:szCs w:val="28"/>
        </w:rPr>
        <w:t>версия</w:t>
      </w:r>
      <w:r w:rsidRPr="0060058F">
        <w:rPr>
          <w:rFonts w:ascii="Times New Roman" w:hAnsi="Times New Roman"/>
          <w:sz w:val="28"/>
          <w:szCs w:val="28"/>
        </w:rPr>
        <w:t xml:space="preserve"> для слабовидящих</w:t>
      </w:r>
      <w:r w:rsidR="00123188" w:rsidRPr="0060058F">
        <w:rPr>
          <w:rFonts w:ascii="Times New Roman" w:hAnsi="Times New Roman"/>
          <w:sz w:val="28"/>
          <w:szCs w:val="28"/>
        </w:rPr>
        <w:t>,</w:t>
      </w:r>
      <w:r w:rsidR="00123188">
        <w:rPr>
          <w:rFonts w:ascii="Times New Roman" w:hAnsi="Times New Roman"/>
          <w:sz w:val="28"/>
          <w:szCs w:val="28"/>
        </w:rPr>
        <w:t xml:space="preserve"> </w:t>
      </w:r>
      <w:r w:rsidR="0060058F">
        <w:rPr>
          <w:rFonts w:ascii="Times New Roman" w:hAnsi="Times New Roman"/>
          <w:sz w:val="28"/>
          <w:szCs w:val="28"/>
        </w:rPr>
        <w:t xml:space="preserve">стало </w:t>
      </w:r>
      <w:r w:rsidR="00123188">
        <w:rPr>
          <w:rFonts w:ascii="Times New Roman" w:hAnsi="Times New Roman"/>
          <w:sz w:val="28"/>
          <w:szCs w:val="28"/>
        </w:rPr>
        <w:t>более удобн</w:t>
      </w:r>
      <w:r w:rsidR="0060058F">
        <w:rPr>
          <w:rFonts w:ascii="Times New Roman" w:hAnsi="Times New Roman"/>
          <w:sz w:val="28"/>
          <w:szCs w:val="28"/>
        </w:rPr>
        <w:t>ым</w:t>
      </w:r>
      <w:r w:rsidR="00123188">
        <w:rPr>
          <w:rFonts w:ascii="Times New Roman" w:hAnsi="Times New Roman"/>
          <w:sz w:val="28"/>
          <w:szCs w:val="28"/>
        </w:rPr>
        <w:t xml:space="preserve"> </w:t>
      </w:r>
      <w:r w:rsidR="0060058F">
        <w:rPr>
          <w:rFonts w:ascii="Times New Roman" w:hAnsi="Times New Roman"/>
          <w:sz w:val="28"/>
          <w:szCs w:val="28"/>
        </w:rPr>
        <w:t xml:space="preserve">для поиска </w:t>
      </w:r>
      <w:r w:rsidR="00123188">
        <w:rPr>
          <w:rFonts w:ascii="Times New Roman" w:hAnsi="Times New Roman"/>
          <w:sz w:val="28"/>
          <w:szCs w:val="28"/>
        </w:rPr>
        <w:t>расположение информации, также был</w:t>
      </w:r>
      <w:r w:rsidR="0060058F">
        <w:rPr>
          <w:rFonts w:ascii="Times New Roman" w:hAnsi="Times New Roman"/>
          <w:sz w:val="28"/>
          <w:szCs w:val="28"/>
        </w:rPr>
        <w:t>а</w:t>
      </w:r>
      <w:r w:rsidR="00123188">
        <w:rPr>
          <w:rFonts w:ascii="Times New Roman" w:hAnsi="Times New Roman"/>
          <w:sz w:val="28"/>
          <w:szCs w:val="28"/>
        </w:rPr>
        <w:t xml:space="preserve"> </w:t>
      </w:r>
      <w:r w:rsidR="0060058F">
        <w:rPr>
          <w:rFonts w:ascii="Times New Roman" w:hAnsi="Times New Roman"/>
          <w:sz w:val="28"/>
          <w:szCs w:val="28"/>
        </w:rPr>
        <w:t xml:space="preserve">разработана </w:t>
      </w:r>
      <w:r w:rsidR="00123188">
        <w:rPr>
          <w:rFonts w:ascii="Times New Roman" w:hAnsi="Times New Roman"/>
          <w:sz w:val="28"/>
          <w:szCs w:val="28"/>
        </w:rPr>
        <w:t>адапти</w:t>
      </w:r>
      <w:r w:rsidR="0060058F">
        <w:rPr>
          <w:rFonts w:ascii="Times New Roman" w:hAnsi="Times New Roman"/>
          <w:sz w:val="28"/>
          <w:szCs w:val="28"/>
        </w:rPr>
        <w:t>вная версия сайт</w:t>
      </w:r>
      <w:r w:rsidR="00123188">
        <w:rPr>
          <w:rFonts w:ascii="Times New Roman" w:hAnsi="Times New Roman"/>
          <w:sz w:val="28"/>
          <w:szCs w:val="28"/>
        </w:rPr>
        <w:t xml:space="preserve"> </w:t>
      </w:r>
      <w:r w:rsidR="0060058F">
        <w:rPr>
          <w:rFonts w:ascii="Times New Roman" w:hAnsi="Times New Roman"/>
          <w:sz w:val="28"/>
          <w:szCs w:val="28"/>
        </w:rPr>
        <w:t>для корректного отображения на различных устройствах</w:t>
      </w:r>
      <w:r>
        <w:rPr>
          <w:rFonts w:ascii="Times New Roman" w:hAnsi="Times New Roman"/>
          <w:sz w:val="28"/>
          <w:szCs w:val="28"/>
        </w:rPr>
        <w:t>.</w:t>
      </w:r>
    </w:p>
    <w:p w:rsidR="0099265E" w:rsidRPr="005D6BD4" w:rsidRDefault="00903BEB" w:rsidP="00123188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Все принятые муниципальные нормативные правовые акты ежемесячно публикуются </w:t>
      </w:r>
      <w:r w:rsidR="00E27242" w:rsidRPr="005D6BD4">
        <w:rPr>
          <w:rFonts w:cs="Times New Roman"/>
          <w:sz w:val="28"/>
          <w:szCs w:val="28"/>
        </w:rPr>
        <w:t>в</w:t>
      </w:r>
      <w:r w:rsidRPr="005D6BD4">
        <w:rPr>
          <w:rFonts w:cs="Times New Roman"/>
          <w:sz w:val="28"/>
          <w:szCs w:val="28"/>
        </w:rPr>
        <w:t xml:space="preserve"> бюллетене «Московский муниципальный вестник», который размещается на официальном сайте Совета муниципальных образования города Москвы</w:t>
      </w:r>
      <w:r w:rsidR="00E27242" w:rsidRPr="005D6BD4">
        <w:rPr>
          <w:rFonts w:cs="Times New Roman"/>
          <w:sz w:val="28"/>
          <w:szCs w:val="28"/>
        </w:rPr>
        <w:t>, а также на сайте муниципального округа Ясенево</w:t>
      </w:r>
      <w:r w:rsidRPr="005D6BD4">
        <w:rPr>
          <w:rFonts w:cs="Times New Roman"/>
          <w:sz w:val="28"/>
          <w:szCs w:val="28"/>
        </w:rPr>
        <w:t>.</w:t>
      </w:r>
    </w:p>
    <w:p w:rsidR="00287483" w:rsidRPr="005D6BD4" w:rsidRDefault="00C1750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На информационных стендах района </w:t>
      </w:r>
      <w:r w:rsidR="00287483" w:rsidRPr="005D6BD4">
        <w:rPr>
          <w:rFonts w:cs="Times New Roman"/>
          <w:sz w:val="28"/>
          <w:szCs w:val="28"/>
        </w:rPr>
        <w:t>размещ</w:t>
      </w:r>
      <w:r w:rsidRPr="005D6BD4">
        <w:rPr>
          <w:rFonts w:cs="Times New Roman"/>
          <w:sz w:val="28"/>
          <w:szCs w:val="28"/>
        </w:rPr>
        <w:t xml:space="preserve">ались </w:t>
      </w:r>
      <w:r w:rsidR="00287483" w:rsidRPr="005D6BD4">
        <w:rPr>
          <w:rFonts w:cs="Times New Roman"/>
          <w:sz w:val="28"/>
          <w:szCs w:val="28"/>
        </w:rPr>
        <w:t>материал</w:t>
      </w:r>
      <w:r w:rsidRPr="005D6BD4">
        <w:rPr>
          <w:rFonts w:cs="Times New Roman"/>
          <w:sz w:val="28"/>
          <w:szCs w:val="28"/>
        </w:rPr>
        <w:t>ы</w:t>
      </w:r>
      <w:r w:rsidR="00287483" w:rsidRPr="005D6BD4">
        <w:rPr>
          <w:rFonts w:cs="Times New Roman"/>
          <w:sz w:val="28"/>
          <w:szCs w:val="28"/>
        </w:rPr>
        <w:t xml:space="preserve"> о </w:t>
      </w:r>
      <w:r w:rsidRPr="005D6BD4">
        <w:rPr>
          <w:rFonts w:cs="Times New Roman"/>
          <w:sz w:val="28"/>
          <w:szCs w:val="28"/>
        </w:rPr>
        <w:t>приеме населения</w:t>
      </w:r>
      <w:r w:rsidR="00287483" w:rsidRPr="005D6BD4">
        <w:rPr>
          <w:rFonts w:cs="Times New Roman"/>
          <w:sz w:val="28"/>
          <w:szCs w:val="28"/>
        </w:rPr>
        <w:t xml:space="preserve"> депутат</w:t>
      </w:r>
      <w:r w:rsidRPr="005D6BD4">
        <w:rPr>
          <w:rFonts w:cs="Times New Roman"/>
          <w:sz w:val="28"/>
          <w:szCs w:val="28"/>
        </w:rPr>
        <w:t>ами</w:t>
      </w:r>
      <w:r w:rsidR="00287483" w:rsidRPr="005D6BD4">
        <w:rPr>
          <w:rFonts w:cs="Times New Roman"/>
          <w:sz w:val="28"/>
          <w:szCs w:val="28"/>
        </w:rPr>
        <w:t xml:space="preserve">, о приеме граждан главой МО и </w:t>
      </w:r>
      <w:r w:rsidRPr="005D6BD4">
        <w:rPr>
          <w:rFonts w:cs="Times New Roman"/>
          <w:sz w:val="28"/>
          <w:szCs w:val="28"/>
        </w:rPr>
        <w:t>о проведении публичных слушаний по вопросам местного значения</w:t>
      </w:r>
      <w:r w:rsidR="00287483" w:rsidRPr="005D6BD4">
        <w:rPr>
          <w:rFonts w:cs="Times New Roman"/>
          <w:sz w:val="28"/>
          <w:szCs w:val="28"/>
        </w:rPr>
        <w:t>.</w:t>
      </w:r>
    </w:p>
    <w:p w:rsidR="003A2E15" w:rsidRPr="005D6BD4" w:rsidRDefault="003A2E1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Выпущены и размещены листовки по соблюдению правил пожарной безопасности в соответствии с рекомендациями МЧС России по ЮЗАО в количестве 15000 штук.</w:t>
      </w:r>
    </w:p>
    <w:p w:rsidR="00CA5D7B" w:rsidRPr="005D6BD4" w:rsidRDefault="00C1750C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В течение года велась активная работа по взаимодействию с общественными организациями, учреждениями и организациями района Ясенево</w:t>
      </w:r>
      <w:r w:rsidR="00CA5D7B" w:rsidRPr="005D6BD4">
        <w:rPr>
          <w:rFonts w:cs="Times New Roman"/>
          <w:sz w:val="28"/>
          <w:szCs w:val="28"/>
        </w:rPr>
        <w:t>:</w:t>
      </w:r>
      <w:r w:rsidRPr="005D6BD4">
        <w:rPr>
          <w:rFonts w:cs="Times New Roman"/>
          <w:sz w:val="28"/>
          <w:szCs w:val="28"/>
        </w:rPr>
        <w:t xml:space="preserve"> </w:t>
      </w:r>
      <w:r w:rsidR="00CA5D7B" w:rsidRPr="005D6BD4">
        <w:rPr>
          <w:rFonts w:cs="Times New Roman"/>
          <w:sz w:val="28"/>
          <w:szCs w:val="28"/>
        </w:rPr>
        <w:t>Районным Советом ветеранов войны, труда и Вооружённых сил; региональной общественной организацией лиц, пострадавших от политических репрессий «Мемориал»; Обществом бывших несовершеннолетних узников фашизма;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="00CA5D7B" w:rsidRPr="005D6BD4">
        <w:rPr>
          <w:rFonts w:cs="Times New Roman"/>
          <w:sz w:val="28"/>
          <w:szCs w:val="28"/>
        </w:rPr>
        <w:t>Общественной организацией участников обороны и жителей блокадного Ленинграда района Ясенево; Районной организацией «Ясенево» Всероссийского общества инвалидов; районным отделением Московской городской организацией Всероссийского общества слепых; общественной организацией инвалидов Союз «Чернобыль Москвы» России; Ветеранами подразделений особого риска; отделением по району Ясенево Клуба глухих жителей; представителями многодетных семей по району Ясенево; районным отделением Московской региональной организации Общероссийской общественной организации «Российский Союз ветеранов Афганистана»</w:t>
      </w:r>
      <w:r w:rsidRPr="005D6BD4">
        <w:rPr>
          <w:rFonts w:cs="Times New Roman"/>
          <w:sz w:val="28"/>
          <w:szCs w:val="28"/>
        </w:rPr>
        <w:t>, межрайонным советом директоров образовательных организаций района Ясенево</w:t>
      </w:r>
      <w:r w:rsidR="00CA5D7B" w:rsidRPr="005D6BD4">
        <w:rPr>
          <w:rFonts w:cs="Times New Roman"/>
          <w:sz w:val="28"/>
          <w:szCs w:val="28"/>
        </w:rPr>
        <w:t xml:space="preserve"> и Северного Бутово, районными поликлиниками, о</w:t>
      </w:r>
      <w:r w:rsidRPr="005D6BD4">
        <w:rPr>
          <w:rFonts w:cs="Times New Roman"/>
          <w:sz w:val="28"/>
          <w:szCs w:val="28"/>
        </w:rPr>
        <w:t>тдел</w:t>
      </w:r>
      <w:r w:rsidR="00CA5D7B" w:rsidRPr="005D6BD4">
        <w:rPr>
          <w:rFonts w:cs="Times New Roman"/>
          <w:sz w:val="28"/>
          <w:szCs w:val="28"/>
        </w:rPr>
        <w:t>ом</w:t>
      </w:r>
      <w:r w:rsidRPr="005D6BD4">
        <w:rPr>
          <w:rFonts w:cs="Times New Roman"/>
          <w:sz w:val="28"/>
          <w:szCs w:val="28"/>
        </w:rPr>
        <w:t xml:space="preserve"> МВД района </w:t>
      </w:r>
      <w:r w:rsidR="00CA5D7B" w:rsidRPr="005D6BD4">
        <w:rPr>
          <w:rFonts w:cs="Times New Roman"/>
          <w:sz w:val="28"/>
          <w:szCs w:val="28"/>
        </w:rPr>
        <w:t>Ясенево и др.</w:t>
      </w:r>
      <w:r w:rsidRPr="005D6BD4">
        <w:rPr>
          <w:rFonts w:cs="Times New Roman"/>
          <w:sz w:val="28"/>
          <w:szCs w:val="28"/>
        </w:rPr>
        <w:t xml:space="preserve"> </w:t>
      </w:r>
      <w:r w:rsidR="00CA5D7B" w:rsidRPr="005D6BD4">
        <w:rPr>
          <w:rFonts w:cs="Times New Roman"/>
          <w:sz w:val="28"/>
          <w:szCs w:val="28"/>
        </w:rPr>
        <w:t xml:space="preserve">В </w:t>
      </w:r>
      <w:r w:rsidR="00400177">
        <w:rPr>
          <w:rFonts w:cs="Times New Roman"/>
          <w:sz w:val="28"/>
          <w:szCs w:val="28"/>
        </w:rPr>
        <w:t>2017 г</w:t>
      </w:r>
      <w:r w:rsidR="004B46E8">
        <w:rPr>
          <w:rFonts w:cs="Times New Roman"/>
          <w:sz w:val="28"/>
          <w:szCs w:val="28"/>
        </w:rPr>
        <w:t>.</w:t>
      </w:r>
      <w:r w:rsidR="00CA5D7B" w:rsidRPr="005D6BD4">
        <w:rPr>
          <w:rFonts w:cs="Times New Roman"/>
          <w:sz w:val="28"/>
          <w:szCs w:val="28"/>
        </w:rPr>
        <w:t xml:space="preserve"> </w:t>
      </w:r>
      <w:r w:rsidR="004B46E8">
        <w:rPr>
          <w:rFonts w:cs="Times New Roman"/>
          <w:sz w:val="28"/>
          <w:szCs w:val="28"/>
        </w:rPr>
        <w:t>продолж</w:t>
      </w:r>
      <w:r w:rsidR="00CA5D7B" w:rsidRPr="005D6BD4">
        <w:rPr>
          <w:rFonts w:cs="Times New Roman"/>
          <w:sz w:val="28"/>
          <w:szCs w:val="28"/>
        </w:rPr>
        <w:t xml:space="preserve">ена </w:t>
      </w:r>
      <w:r w:rsidR="0035329D" w:rsidRPr="005D6BD4">
        <w:rPr>
          <w:rFonts w:cs="Times New Roman"/>
          <w:sz w:val="28"/>
          <w:szCs w:val="28"/>
        </w:rPr>
        <w:t xml:space="preserve">активная </w:t>
      </w:r>
      <w:r w:rsidR="00CA5D7B" w:rsidRPr="005D6BD4">
        <w:rPr>
          <w:rFonts w:cs="Times New Roman"/>
          <w:sz w:val="28"/>
          <w:szCs w:val="28"/>
        </w:rPr>
        <w:lastRenderedPageBreak/>
        <w:t xml:space="preserve">работа Координационного совета по взаимодействию </w:t>
      </w:r>
      <w:r w:rsidR="0035329D" w:rsidRPr="005D6BD4">
        <w:rPr>
          <w:rFonts w:cs="Times New Roman"/>
          <w:sz w:val="28"/>
          <w:szCs w:val="28"/>
        </w:rPr>
        <w:t xml:space="preserve">с </w:t>
      </w:r>
      <w:r w:rsidR="006F0748" w:rsidRPr="005D6BD4">
        <w:rPr>
          <w:rFonts w:cs="Times New Roman"/>
          <w:sz w:val="28"/>
          <w:szCs w:val="28"/>
        </w:rPr>
        <w:t>общественны</w:t>
      </w:r>
      <w:r w:rsidR="0035329D" w:rsidRPr="005D6BD4">
        <w:rPr>
          <w:rFonts w:cs="Times New Roman"/>
          <w:sz w:val="28"/>
          <w:szCs w:val="28"/>
        </w:rPr>
        <w:t>ми</w:t>
      </w:r>
      <w:r w:rsidR="006F0748" w:rsidRPr="005D6BD4">
        <w:rPr>
          <w:rFonts w:cs="Times New Roman"/>
          <w:sz w:val="28"/>
          <w:szCs w:val="28"/>
        </w:rPr>
        <w:t xml:space="preserve"> организаци</w:t>
      </w:r>
      <w:r w:rsidR="0035329D" w:rsidRPr="005D6BD4">
        <w:rPr>
          <w:rFonts w:cs="Times New Roman"/>
          <w:sz w:val="28"/>
          <w:szCs w:val="28"/>
        </w:rPr>
        <w:t>ями</w:t>
      </w:r>
      <w:r w:rsidR="006F0748" w:rsidRPr="005D6BD4">
        <w:rPr>
          <w:rFonts w:cs="Times New Roman"/>
          <w:sz w:val="28"/>
          <w:szCs w:val="28"/>
        </w:rPr>
        <w:t xml:space="preserve"> района Ясенево города Москвы</w:t>
      </w:r>
      <w:r w:rsidR="0035329D" w:rsidRPr="005D6BD4">
        <w:rPr>
          <w:rFonts w:cs="Times New Roman"/>
          <w:sz w:val="28"/>
          <w:szCs w:val="28"/>
        </w:rPr>
        <w:t xml:space="preserve"> при участии аппарата СД МО Ясенево.</w:t>
      </w:r>
    </w:p>
    <w:p w:rsidR="00903BEB" w:rsidRPr="005D6BD4" w:rsidRDefault="0028748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Аппаратом Совета депутатов </w:t>
      </w:r>
      <w:r w:rsidR="00123188">
        <w:rPr>
          <w:rFonts w:cs="Times New Roman"/>
          <w:sz w:val="28"/>
          <w:szCs w:val="28"/>
        </w:rPr>
        <w:t xml:space="preserve">уже традиционно </w:t>
      </w:r>
      <w:r w:rsidRPr="005D6BD4">
        <w:rPr>
          <w:rFonts w:cs="Times New Roman"/>
          <w:sz w:val="28"/>
          <w:szCs w:val="28"/>
        </w:rPr>
        <w:t xml:space="preserve">к праздникам в </w:t>
      </w:r>
      <w:r w:rsidR="004B46E8">
        <w:rPr>
          <w:rFonts w:cs="Times New Roman"/>
          <w:sz w:val="28"/>
          <w:szCs w:val="28"/>
        </w:rPr>
        <w:t>2017 г.</w:t>
      </w:r>
      <w:r w:rsidRPr="005D6BD4">
        <w:rPr>
          <w:rFonts w:cs="Times New Roman"/>
          <w:sz w:val="28"/>
          <w:szCs w:val="28"/>
        </w:rPr>
        <w:t xml:space="preserve"> была организована рассылка поздравительных открыток почетным жителям муниципального округа Ясенево, ветеранам, проживающим на территории округа Ясенево, а также организациям, с которыми взаимодействует Совет депутатов. </w:t>
      </w:r>
      <w:r w:rsidR="00E27242" w:rsidRPr="005D6BD4">
        <w:rPr>
          <w:rFonts w:cs="Times New Roman"/>
          <w:sz w:val="28"/>
          <w:szCs w:val="28"/>
        </w:rPr>
        <w:t>Одним из показателей эффективно</w:t>
      </w:r>
      <w:r w:rsidR="00B70174" w:rsidRPr="005D6BD4">
        <w:rPr>
          <w:rFonts w:cs="Times New Roman"/>
          <w:sz w:val="28"/>
          <w:szCs w:val="28"/>
        </w:rPr>
        <w:t>й работы по информированию жите</w:t>
      </w:r>
      <w:r w:rsidR="00E27242" w:rsidRPr="005D6BD4">
        <w:rPr>
          <w:rFonts w:cs="Times New Roman"/>
          <w:sz w:val="28"/>
          <w:szCs w:val="28"/>
        </w:rPr>
        <w:t xml:space="preserve">лей является увеличение количества участников </w:t>
      </w:r>
      <w:r w:rsidR="004B46E8" w:rsidRPr="005D6BD4">
        <w:rPr>
          <w:rFonts w:cs="Times New Roman"/>
          <w:sz w:val="28"/>
          <w:szCs w:val="28"/>
        </w:rPr>
        <w:t>мероприятий,</w:t>
      </w:r>
      <w:r w:rsidR="00E27242" w:rsidRPr="005D6BD4">
        <w:rPr>
          <w:rFonts w:cs="Times New Roman"/>
          <w:sz w:val="28"/>
          <w:szCs w:val="28"/>
        </w:rPr>
        <w:t xml:space="preserve"> проводимых на территории муниципального округа </w:t>
      </w:r>
      <w:r w:rsidR="00CC7A52" w:rsidRPr="005D6BD4">
        <w:rPr>
          <w:rFonts w:cs="Times New Roman"/>
          <w:sz w:val="28"/>
          <w:szCs w:val="28"/>
        </w:rPr>
        <w:t>Ясенево</w:t>
      </w:r>
      <w:r w:rsidR="00E27242" w:rsidRPr="005D6BD4">
        <w:rPr>
          <w:rFonts w:cs="Times New Roman"/>
          <w:sz w:val="28"/>
          <w:szCs w:val="28"/>
        </w:rPr>
        <w:t>.</w:t>
      </w:r>
    </w:p>
    <w:p w:rsidR="005243AB" w:rsidRPr="005D6BD4" w:rsidRDefault="005243AB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  <w:u w:val="single"/>
        </w:rPr>
        <w:t>В планах на 201</w:t>
      </w:r>
      <w:r w:rsidR="0035329D" w:rsidRPr="005D6BD4">
        <w:rPr>
          <w:rFonts w:cs="Times New Roman"/>
          <w:sz w:val="28"/>
          <w:szCs w:val="28"/>
          <w:u w:val="single"/>
        </w:rPr>
        <w:t>7</w:t>
      </w:r>
      <w:r w:rsidRPr="005D6BD4">
        <w:rPr>
          <w:rFonts w:cs="Times New Roman"/>
          <w:sz w:val="28"/>
          <w:szCs w:val="28"/>
          <w:u w:val="single"/>
        </w:rPr>
        <w:t xml:space="preserve"> год –</w:t>
      </w:r>
      <w:r w:rsidR="0035329D" w:rsidRPr="005D6BD4">
        <w:rPr>
          <w:rFonts w:cs="Times New Roman"/>
          <w:sz w:val="28"/>
          <w:szCs w:val="28"/>
          <w:u w:val="single"/>
        </w:rPr>
        <w:t xml:space="preserve"> </w:t>
      </w:r>
      <w:r w:rsidRPr="005D6BD4">
        <w:rPr>
          <w:rFonts w:cs="Times New Roman"/>
          <w:sz w:val="28"/>
          <w:szCs w:val="28"/>
          <w:u w:val="single"/>
        </w:rPr>
        <w:t>создание аккаунтов аппарата Совета депутатов муниципального округа Ясенево в социальных сетях, где будут обновляться новости муниципального округа и анонсы мероприятий.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  <w:u w:val="single"/>
        </w:rPr>
      </w:pPr>
    </w:p>
    <w:p w:rsidR="000D0327" w:rsidRPr="005D6BD4" w:rsidRDefault="000D0327" w:rsidP="0055491E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 xml:space="preserve">Размещение муниципального заказа </w:t>
      </w:r>
      <w:r w:rsidRPr="005D6BD4">
        <w:rPr>
          <w:rFonts w:cs="Times New Roman"/>
          <w:b/>
          <w:sz w:val="28"/>
          <w:szCs w:val="28"/>
        </w:rPr>
        <w:br/>
        <w:t>для нужд муниципального образования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Для эффективного расходования средств бюджета размещение муниципального заказа на право заключения договоров для выполнения работ для муниципальных нужд осуществлялось на основе проведения открытых конкурсов, аукционов и запроса котировок согласно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в соответствии с решениями Единой комиссии по размещению заказов на поставку товаров, выполнение работ, оказание услуг для нужд муниципального округа Ясенево.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 отчетном году по исполнению муници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пального заказа было заключено </w:t>
      </w:r>
      <w:r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br/>
      </w:r>
      <w:r w:rsidRPr="0055491E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13</w:t>
      </w: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муниципальных контрактов.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На основании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заключены 5 контрактов с единственными поставщиками.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По итогам проведения конкурентных процедур заключены 8 контрактов: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– 1 запрос котировок; 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– 1 электронный аукцион; 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– 6 открытых конкурсов. 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Объем размещения муниципального заказа, по итогам конкурентных процедур составил </w:t>
      </w:r>
      <w:r w:rsidRPr="0055491E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6</w:t>
      </w:r>
      <w:r w:rsidR="00A85861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55491E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721</w:t>
      </w:r>
      <w:r w:rsidR="00A85861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491E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233,68</w:t>
      </w:r>
      <w:r w:rsidRPr="0055491E">
        <w:rPr>
          <w:rFonts w:eastAsia="Times New Roman" w:cs="Times New Roman"/>
          <w:color w:val="FF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рублей.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Общее снижение составило </w:t>
      </w:r>
      <w:r w:rsidRPr="0055491E">
        <w:rPr>
          <w:rFonts w:eastAsia="Times New Roman" w:cs="Times New Roman"/>
          <w:b/>
          <w:color w:val="FF0000"/>
          <w:kern w:val="36"/>
          <w:sz w:val="28"/>
          <w:szCs w:val="28"/>
          <w:bdr w:val="none" w:sz="0" w:space="0" w:color="auto" w:frame="1"/>
          <w:lang w:eastAsia="ru-RU"/>
        </w:rPr>
        <w:t>4,4%</w:t>
      </w: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Начальная максимальная цена составила в сумме: 7 077600,00 (семь миллионов семьдесят семь тысяч шестьсот рублей 00 копеек). 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Итоговая цена услуги составила в сумме: 6721233,68 рублей (шесть миллионов семьсот двадцать одна тысяча двести тридцать три рубля 68 копеек). </w:t>
      </w:r>
    </w:p>
    <w:p w:rsidR="0055491E" w:rsidRPr="0055491E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Экономия закупок товаров, работ, услуг составила в сумме: 312366,32 (триста двенадцать тысяч триста шестьдесят шесть рублей 32 копейки).</w:t>
      </w:r>
    </w:p>
    <w:p w:rsidR="00BC5F81" w:rsidRDefault="0055491E" w:rsidP="0055491E">
      <w:pPr>
        <w:spacing w:after="0" w:line="240" w:lineRule="auto"/>
        <w:ind w:left="-851" w:firstLine="567"/>
        <w:jc w:val="both"/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Средства экономии были направлены на выравнивание соотношения доходов и расходов при </w:t>
      </w:r>
      <w:proofErr w:type="spellStart"/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недопоступлении</w:t>
      </w:r>
      <w:proofErr w:type="spellEnd"/>
      <w:r w:rsidRPr="0055491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налогов и штрафов без использования средств остатка.</w:t>
      </w:r>
    </w:p>
    <w:p w:rsidR="0055491E" w:rsidRPr="005D6BD4" w:rsidRDefault="0055491E" w:rsidP="004B46E8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</w:p>
    <w:p w:rsidR="000D0327" w:rsidRPr="005D6BD4" w:rsidRDefault="000D0327" w:rsidP="00430C61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Кадровая политика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По состоянию на 31 декабря </w:t>
      </w:r>
      <w:r w:rsidR="00400177">
        <w:rPr>
          <w:rFonts w:cs="Times New Roman"/>
          <w:sz w:val="28"/>
          <w:szCs w:val="28"/>
        </w:rPr>
        <w:t>2017 год</w:t>
      </w:r>
      <w:r w:rsidRPr="005D6BD4">
        <w:rPr>
          <w:rFonts w:cs="Times New Roman"/>
          <w:sz w:val="28"/>
          <w:szCs w:val="28"/>
        </w:rPr>
        <w:t xml:space="preserve">а общая численность аппарата Совета депутатов по штату составляла 5 человек, из них: руководитель, отдел бухгалтерского учета и планирования – 1 человек, организационно-правовой отдел – 3. 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lastRenderedPageBreak/>
        <w:t xml:space="preserve">Должности муниципальной службы в аппарате Совета депутатов замещали </w:t>
      </w:r>
      <w:r w:rsidR="007E0B96" w:rsidRPr="005D6BD4">
        <w:rPr>
          <w:rFonts w:cs="Times New Roman"/>
          <w:sz w:val="28"/>
          <w:szCs w:val="28"/>
        </w:rPr>
        <w:t>четыре</w:t>
      </w:r>
      <w:r w:rsidRPr="005D6BD4">
        <w:rPr>
          <w:rFonts w:cs="Times New Roman"/>
          <w:sz w:val="28"/>
          <w:szCs w:val="28"/>
        </w:rPr>
        <w:t xml:space="preserve"> человека. Три штатные единицы организационно-правового отдела являются декретными.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Высшее образование имеют все сотрудники аппарата, из них: юридическое – 1 человек, экономическое – 2 человека, дополнительное образование по специальности «Государственное и муниципальное управление» – 2 человека. 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Распределение работников, замещающих должности муниципальной службы, по возрасту происходит следующим образом: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от 30 до 40 лет – </w:t>
      </w:r>
      <w:r w:rsidR="007E0B96" w:rsidRPr="005D6BD4">
        <w:rPr>
          <w:rFonts w:cs="Times New Roman"/>
          <w:sz w:val="28"/>
          <w:szCs w:val="28"/>
        </w:rPr>
        <w:t>3</w:t>
      </w:r>
      <w:r w:rsidRPr="005D6BD4">
        <w:rPr>
          <w:rFonts w:cs="Times New Roman"/>
          <w:sz w:val="28"/>
          <w:szCs w:val="28"/>
        </w:rPr>
        <w:t xml:space="preserve"> чел</w:t>
      </w:r>
      <w:r w:rsidR="007E0B96" w:rsidRPr="005D6BD4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>;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от 40 до 50 лет – 1 чел</w:t>
      </w:r>
      <w:r w:rsidR="007E0B96" w:rsidRPr="005D6BD4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>;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от 50 до 55 лет – 1 чел.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Имеют стаж муниципальной службы: 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от 1 года до 5 лет – </w:t>
      </w:r>
      <w:r w:rsidR="007E0B96" w:rsidRPr="005D6BD4">
        <w:rPr>
          <w:rFonts w:cs="Times New Roman"/>
          <w:sz w:val="28"/>
          <w:szCs w:val="28"/>
        </w:rPr>
        <w:t>3</w:t>
      </w:r>
      <w:r w:rsidRPr="005D6BD4">
        <w:rPr>
          <w:rFonts w:cs="Times New Roman"/>
          <w:sz w:val="28"/>
          <w:szCs w:val="28"/>
        </w:rPr>
        <w:t xml:space="preserve"> чел</w:t>
      </w:r>
      <w:r w:rsidR="007E0B96" w:rsidRPr="005D6BD4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>;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– от 5 лет до 10 лет – </w:t>
      </w:r>
      <w:r w:rsidR="007E0B96" w:rsidRPr="005D6BD4">
        <w:rPr>
          <w:rFonts w:cs="Times New Roman"/>
          <w:sz w:val="28"/>
          <w:szCs w:val="28"/>
        </w:rPr>
        <w:t>1</w:t>
      </w:r>
      <w:r w:rsidRPr="005D6BD4">
        <w:rPr>
          <w:rFonts w:cs="Times New Roman"/>
          <w:sz w:val="28"/>
          <w:szCs w:val="28"/>
        </w:rPr>
        <w:t xml:space="preserve"> чел</w:t>
      </w:r>
      <w:r w:rsidR="007E0B96" w:rsidRPr="005D6BD4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>;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свыше 10 лет – 1 чел.</w:t>
      </w:r>
    </w:p>
    <w:p w:rsidR="002C6813" w:rsidRPr="005D6BD4" w:rsidRDefault="002C68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Сотрудники аппарата постоянно совершенствуют свои профессиональные знания, необходимые для работы с депутатами и жителями муниципального округа Ясенево: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образования и иных муниципальных правовых актов, служебных документов применительно к исполнению конкретных должностных обязанностей,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делопроизводства. </w:t>
      </w:r>
    </w:p>
    <w:p w:rsidR="002C6813" w:rsidRPr="005D6BD4" w:rsidRDefault="002C68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Также сотрудники аппарата совершенствуют свои </w:t>
      </w:r>
      <w:r w:rsidRPr="005D6BD4">
        <w:rPr>
          <w:rFonts w:cs="Times New Roman"/>
          <w:bCs/>
          <w:sz w:val="28"/>
          <w:szCs w:val="28"/>
        </w:rPr>
        <w:t xml:space="preserve">профессиональные навыки: </w:t>
      </w:r>
      <w:r w:rsidRPr="005D6BD4">
        <w:rPr>
          <w:rFonts w:cs="Times New Roman"/>
          <w:sz w:val="28"/>
          <w:szCs w:val="28"/>
        </w:rPr>
        <w:t>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анализ и прогнозирование, грамотный учет мнений коллег, делегирование полномочий подчиненным, организация работы по эффективному взаимодействию органов местного самоуправления с органами государственной власти, общественными объединениями, эффективное планирование рабочего времени, владение компьютерной и другой оргтехникой, владение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конфликтов.</w:t>
      </w:r>
    </w:p>
    <w:p w:rsidR="002C6813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Муниципальные служащие аппарата Совета депутатов Ясенево постоянно занима</w:t>
      </w:r>
      <w:r w:rsidR="002C6813" w:rsidRPr="005D6BD4">
        <w:rPr>
          <w:rFonts w:cs="Times New Roman"/>
          <w:sz w:val="28"/>
          <w:szCs w:val="28"/>
        </w:rPr>
        <w:t>ются</w:t>
      </w:r>
      <w:r w:rsidRPr="005D6BD4">
        <w:rPr>
          <w:rFonts w:cs="Times New Roman"/>
          <w:sz w:val="28"/>
          <w:szCs w:val="28"/>
        </w:rPr>
        <w:t xml:space="preserve"> самообразованием, обуча</w:t>
      </w:r>
      <w:r w:rsidR="002C6813" w:rsidRPr="005D6BD4">
        <w:rPr>
          <w:rFonts w:cs="Times New Roman"/>
          <w:sz w:val="28"/>
          <w:szCs w:val="28"/>
        </w:rPr>
        <w:t>ются</w:t>
      </w:r>
      <w:r w:rsidRPr="005D6BD4">
        <w:rPr>
          <w:rFonts w:cs="Times New Roman"/>
          <w:sz w:val="28"/>
          <w:szCs w:val="28"/>
        </w:rPr>
        <w:t xml:space="preserve"> на курсах повышения квалификации, что позволяет успешно выполнять возложенные на аппарат полномочия. 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За отчетный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 xml:space="preserve">период </w:t>
      </w:r>
      <w:r w:rsidR="00806391">
        <w:rPr>
          <w:rFonts w:cs="Times New Roman"/>
          <w:sz w:val="28"/>
          <w:szCs w:val="28"/>
        </w:rPr>
        <w:t>п</w:t>
      </w:r>
      <w:r w:rsidR="007E0B96" w:rsidRPr="005D6BD4">
        <w:rPr>
          <w:rFonts w:cs="Times New Roman"/>
          <w:sz w:val="28"/>
          <w:szCs w:val="28"/>
        </w:rPr>
        <w:t>ереподготовку прош</w:t>
      </w:r>
      <w:r w:rsidR="00806391">
        <w:rPr>
          <w:rFonts w:cs="Times New Roman"/>
          <w:sz w:val="28"/>
          <w:szCs w:val="28"/>
        </w:rPr>
        <w:t>ел</w:t>
      </w:r>
      <w:r w:rsidR="007E0B96" w:rsidRPr="005D6BD4">
        <w:rPr>
          <w:rFonts w:cs="Times New Roman"/>
          <w:sz w:val="28"/>
          <w:szCs w:val="28"/>
        </w:rPr>
        <w:t xml:space="preserve"> </w:t>
      </w:r>
      <w:r w:rsidR="00806391">
        <w:rPr>
          <w:rFonts w:cs="Times New Roman"/>
          <w:sz w:val="28"/>
          <w:szCs w:val="28"/>
        </w:rPr>
        <w:t>1</w:t>
      </w:r>
      <w:r w:rsidR="007E0B96" w:rsidRPr="005D6BD4">
        <w:rPr>
          <w:rFonts w:cs="Times New Roman"/>
          <w:sz w:val="28"/>
          <w:szCs w:val="28"/>
        </w:rPr>
        <w:t xml:space="preserve"> сот</w:t>
      </w:r>
      <w:r w:rsidR="00806391">
        <w:rPr>
          <w:rFonts w:cs="Times New Roman"/>
          <w:sz w:val="28"/>
          <w:szCs w:val="28"/>
        </w:rPr>
        <w:t>рудник</w:t>
      </w:r>
      <w:r w:rsidR="007E0B96" w:rsidRPr="005D6BD4">
        <w:rPr>
          <w:rFonts w:cs="Times New Roman"/>
          <w:sz w:val="28"/>
          <w:szCs w:val="28"/>
        </w:rPr>
        <w:t xml:space="preserve"> аппарата СД МО Ясенево</w:t>
      </w:r>
      <w:r w:rsidR="00806391">
        <w:rPr>
          <w:rFonts w:cs="Times New Roman"/>
          <w:sz w:val="28"/>
          <w:szCs w:val="28"/>
        </w:rPr>
        <w:t xml:space="preserve"> и глава муниципального округа Ясенево.</w:t>
      </w:r>
    </w:p>
    <w:p w:rsidR="000D0327" w:rsidRPr="005D6BD4" w:rsidRDefault="000D032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  <w:u w:val="single"/>
        </w:rPr>
      </w:pPr>
    </w:p>
    <w:p w:rsidR="001C61E5" w:rsidRPr="005D6BD4" w:rsidRDefault="001C61E5" w:rsidP="0099265E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Организация и проведение профилактических мероприятий по предотвращению случаев коррупционных проявлений со стороны муниципальных служащих</w:t>
      </w:r>
    </w:p>
    <w:p w:rsidR="001C61E5" w:rsidRPr="005D6BD4" w:rsidRDefault="001C61E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lastRenderedPageBreak/>
        <w:t>Важным направлением работы аппарата является работа по противодействию коррупции. Мероприятия в данной сфере поводились в соответствии с Планом мероприятий по противодействию коррупции Совета депутатов муниципального округа Ясенево на 201</w:t>
      </w:r>
      <w:r w:rsidR="00430C61">
        <w:rPr>
          <w:rFonts w:cs="Times New Roman"/>
          <w:sz w:val="28"/>
          <w:szCs w:val="28"/>
        </w:rPr>
        <w:t>7</w:t>
      </w:r>
      <w:r w:rsidRPr="005D6BD4">
        <w:rPr>
          <w:rFonts w:cs="Times New Roman"/>
          <w:sz w:val="28"/>
          <w:szCs w:val="28"/>
        </w:rPr>
        <w:t xml:space="preserve"> г. </w:t>
      </w:r>
      <w:r w:rsidR="00A75CD2" w:rsidRPr="005D6BD4">
        <w:rPr>
          <w:rFonts w:cs="Times New Roman"/>
          <w:sz w:val="28"/>
          <w:szCs w:val="28"/>
        </w:rPr>
        <w:t>у</w:t>
      </w:r>
      <w:r w:rsidRPr="005D6BD4">
        <w:rPr>
          <w:rFonts w:cs="Times New Roman"/>
          <w:sz w:val="28"/>
          <w:szCs w:val="28"/>
        </w:rPr>
        <w:t>твержденным решением Совета депутатов</w:t>
      </w:r>
      <w:r w:rsidR="002F4FF1" w:rsidRPr="005D6BD4">
        <w:rPr>
          <w:rFonts w:cs="Times New Roman"/>
          <w:color w:val="7030A0"/>
          <w:sz w:val="28"/>
          <w:szCs w:val="28"/>
        </w:rPr>
        <w:t xml:space="preserve"> </w:t>
      </w:r>
      <w:r w:rsidR="002F4FF1" w:rsidRPr="005D6BD4">
        <w:rPr>
          <w:rFonts w:cs="Times New Roman"/>
          <w:sz w:val="28"/>
          <w:szCs w:val="28"/>
        </w:rPr>
        <w:t xml:space="preserve">Утвержденным решением Совета депутатов муниципального округа Ясенево от </w:t>
      </w:r>
      <w:r w:rsidR="008D5D67">
        <w:rPr>
          <w:rFonts w:cs="Times New Roman"/>
          <w:sz w:val="28"/>
          <w:szCs w:val="28"/>
        </w:rPr>
        <w:t>21</w:t>
      </w:r>
      <w:r w:rsidR="002F4FF1" w:rsidRPr="005D6BD4">
        <w:rPr>
          <w:rFonts w:cs="Times New Roman"/>
          <w:sz w:val="28"/>
          <w:szCs w:val="28"/>
        </w:rPr>
        <w:t>.</w:t>
      </w:r>
      <w:r w:rsidR="008D5D67">
        <w:rPr>
          <w:rFonts w:cs="Times New Roman"/>
          <w:sz w:val="28"/>
          <w:szCs w:val="28"/>
        </w:rPr>
        <w:t>12</w:t>
      </w:r>
      <w:r w:rsidR="002F4FF1" w:rsidRPr="005D6BD4">
        <w:rPr>
          <w:rFonts w:cs="Times New Roman"/>
          <w:sz w:val="28"/>
          <w:szCs w:val="28"/>
        </w:rPr>
        <w:t xml:space="preserve">.2016 г. № </w:t>
      </w:r>
      <w:r w:rsidR="008D5D67">
        <w:rPr>
          <w:rFonts w:cs="Times New Roman"/>
          <w:sz w:val="28"/>
          <w:szCs w:val="28"/>
        </w:rPr>
        <w:t>16.4</w:t>
      </w:r>
      <w:r w:rsidR="002F4FF1" w:rsidRPr="005D6BD4">
        <w:rPr>
          <w:rFonts w:cs="Times New Roman"/>
          <w:sz w:val="28"/>
          <w:szCs w:val="28"/>
        </w:rPr>
        <w:t xml:space="preserve"> «Об утверждении плана мероприятий по противодействию коррупции в органах местного самоуправления муниципального округа Ясенево в </w:t>
      </w:r>
      <w:r w:rsidR="00400177">
        <w:rPr>
          <w:rFonts w:cs="Times New Roman"/>
          <w:sz w:val="28"/>
          <w:szCs w:val="28"/>
        </w:rPr>
        <w:t>2017 г</w:t>
      </w:r>
      <w:r w:rsidR="007128AF">
        <w:rPr>
          <w:rFonts w:cs="Times New Roman"/>
          <w:sz w:val="28"/>
          <w:szCs w:val="28"/>
        </w:rPr>
        <w:t>.</w:t>
      </w:r>
      <w:r w:rsidR="002F4FF1" w:rsidRPr="005D6BD4">
        <w:rPr>
          <w:rFonts w:cs="Times New Roman"/>
          <w:sz w:val="28"/>
          <w:szCs w:val="28"/>
        </w:rPr>
        <w:t>».</w:t>
      </w:r>
      <w:r w:rsidR="00A75CD2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>За истекший период основными мероприятиями в области совершенствования правового регулирования и организационного обеспечения деятельности по противодействию коррупции являлись:</w:t>
      </w:r>
    </w:p>
    <w:p w:rsidR="001C61E5" w:rsidRPr="005D6BD4" w:rsidRDefault="001C61E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— мониторинг нормативной правовой базы Российской Федерации и города Москвы в сфере противодействия коррупции. </w:t>
      </w:r>
    </w:p>
    <w:p w:rsidR="001C61E5" w:rsidRDefault="001C61E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работа по проверке достоверности и полноты представленных муниципальными служащими и депутатами Совета депутатов сведений о доходах, расходах, об имуществе и обязательствах имущественного характера.</w:t>
      </w:r>
    </w:p>
    <w:p w:rsidR="00186B2B" w:rsidRPr="00186B2B" w:rsidRDefault="00186B2B" w:rsidP="00186B2B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186B2B">
        <w:rPr>
          <w:rFonts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Советом депутатов муниципального округа Ясенево было </w:t>
      </w:r>
      <w:r w:rsidRPr="00806391">
        <w:rPr>
          <w:rFonts w:cs="Times New Roman"/>
          <w:b/>
          <w:sz w:val="28"/>
          <w:szCs w:val="28"/>
        </w:rPr>
        <w:t>принято решение «О комиссии Совета депутатов муниципального округа Ясенево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 от  24 мая 2016 г</w:t>
      </w:r>
      <w:r w:rsidR="00806391">
        <w:rPr>
          <w:rFonts w:cs="Times New Roman"/>
          <w:b/>
          <w:sz w:val="28"/>
          <w:szCs w:val="28"/>
        </w:rPr>
        <w:t>.</w:t>
      </w:r>
      <w:r w:rsidRPr="00806391">
        <w:rPr>
          <w:rFonts w:cs="Times New Roman"/>
          <w:b/>
          <w:sz w:val="28"/>
          <w:szCs w:val="28"/>
        </w:rPr>
        <w:t xml:space="preserve"> № 6/2</w:t>
      </w:r>
      <w:r w:rsidRPr="00186B2B">
        <w:rPr>
          <w:rFonts w:cs="Times New Roman"/>
          <w:sz w:val="28"/>
          <w:szCs w:val="28"/>
        </w:rPr>
        <w:t>.</w:t>
      </w:r>
    </w:p>
    <w:p w:rsidR="00186B2B" w:rsidRPr="00186B2B" w:rsidRDefault="00186B2B" w:rsidP="00186B2B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186B2B">
        <w:rPr>
          <w:rFonts w:cs="Times New Roman"/>
          <w:sz w:val="28"/>
          <w:szCs w:val="28"/>
        </w:rPr>
        <w:t>На основании решения Совета депутатов муниципального округа Ясенево «О представлении лицами, замещающими муниципальные должности, сведений о доходах, расходах, об имуществе и обязательства</w:t>
      </w:r>
      <w:r w:rsidR="00806391">
        <w:rPr>
          <w:rFonts w:cs="Times New Roman"/>
          <w:sz w:val="28"/>
          <w:szCs w:val="28"/>
        </w:rPr>
        <w:t xml:space="preserve">х имущественного характера» от 4 марта 2016 г. </w:t>
      </w:r>
      <w:r w:rsidRPr="00186B2B">
        <w:rPr>
          <w:rFonts w:cs="Times New Roman"/>
          <w:sz w:val="28"/>
          <w:szCs w:val="28"/>
        </w:rPr>
        <w:t>№ 3/6 лица, замещающие муниципальные должности, должны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– сведения о доходах, расходах, об имуществе и обязательствах имущественного характера) депутаты МО Ясенево с 2016 г</w:t>
      </w:r>
      <w:r w:rsidR="00806391">
        <w:rPr>
          <w:rFonts w:cs="Times New Roman"/>
          <w:sz w:val="28"/>
          <w:szCs w:val="28"/>
        </w:rPr>
        <w:t>.</w:t>
      </w:r>
      <w:r w:rsidRPr="00186B2B">
        <w:rPr>
          <w:rFonts w:cs="Times New Roman"/>
          <w:sz w:val="28"/>
          <w:szCs w:val="28"/>
        </w:rPr>
        <w:t xml:space="preserve"> предоставляют справки за отчетный период.</w:t>
      </w:r>
    </w:p>
    <w:p w:rsidR="00186B2B" w:rsidRPr="00186B2B" w:rsidRDefault="00186B2B" w:rsidP="00186B2B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186B2B">
        <w:rPr>
          <w:rFonts w:cs="Times New Roman"/>
          <w:sz w:val="28"/>
          <w:szCs w:val="28"/>
        </w:rPr>
        <w:t xml:space="preserve">Основанием для проведения заседания комиссии Совета депутатов муниципального округа Ясенево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</w:t>
      </w:r>
      <w:r w:rsidR="00806391" w:rsidRPr="00186B2B">
        <w:rPr>
          <w:rFonts w:cs="Times New Roman"/>
          <w:sz w:val="28"/>
          <w:szCs w:val="28"/>
        </w:rPr>
        <w:t>коррупции,</w:t>
      </w:r>
      <w:r w:rsidRPr="00186B2B">
        <w:rPr>
          <w:rFonts w:cs="Times New Roman"/>
          <w:sz w:val="28"/>
          <w:szCs w:val="28"/>
        </w:rPr>
        <w:t xml:space="preserve"> послужило Представление черемушкинской межрайонной прокуратуры об устранении выявленных нарушений в сфере противодействия коррупции.</w:t>
      </w:r>
    </w:p>
    <w:p w:rsidR="00186B2B" w:rsidRPr="00186B2B" w:rsidRDefault="00186B2B" w:rsidP="00186B2B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186B2B">
        <w:rPr>
          <w:rFonts w:cs="Times New Roman"/>
          <w:sz w:val="28"/>
          <w:szCs w:val="28"/>
        </w:rPr>
        <w:t xml:space="preserve">Черемушкинской межрайонной прокуратурой г. Москвы проведена проверка исполнения требований Федерального закона «О противодействии коррупции» в части своевременности предоставления и достоверности предоставляемых сведений о </w:t>
      </w:r>
      <w:r w:rsidRPr="00186B2B">
        <w:rPr>
          <w:rFonts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депутатами Совета депутатов муниципального округа Ясенево г. Москвы.</w:t>
      </w:r>
    </w:p>
    <w:p w:rsidR="00186B2B" w:rsidRPr="005D6BD4" w:rsidRDefault="00186B2B" w:rsidP="00806391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186B2B">
        <w:rPr>
          <w:rFonts w:cs="Times New Roman"/>
          <w:sz w:val="28"/>
          <w:szCs w:val="28"/>
        </w:rPr>
        <w:t xml:space="preserve">В ходе проведения проверки справок о доходах, расходах, об имуществе и обязательствах имущественного характера (далее - справка о доходах) депутатов муниципального округа Ясенево г. Москвы установлено, что </w:t>
      </w:r>
      <w:r w:rsidR="00806391" w:rsidRPr="00806391">
        <w:rPr>
          <w:rFonts w:cs="Times New Roman"/>
          <w:sz w:val="28"/>
          <w:szCs w:val="28"/>
          <w:u w:val="single"/>
        </w:rPr>
        <w:t xml:space="preserve">некоторыми </w:t>
      </w:r>
      <w:r w:rsidRPr="00806391">
        <w:rPr>
          <w:rFonts w:cs="Times New Roman"/>
          <w:sz w:val="28"/>
          <w:szCs w:val="28"/>
          <w:u w:val="single"/>
        </w:rPr>
        <w:t>депутатами Совета депутатов</w:t>
      </w:r>
      <w:r w:rsidRPr="00186B2B">
        <w:rPr>
          <w:rFonts w:cs="Times New Roman"/>
          <w:sz w:val="28"/>
          <w:szCs w:val="28"/>
        </w:rPr>
        <w:t xml:space="preserve"> муниципального округа Ясенево г. Москвы </w:t>
      </w:r>
      <w:r w:rsidRPr="00806391">
        <w:rPr>
          <w:rFonts w:cs="Times New Roman"/>
          <w:sz w:val="28"/>
          <w:szCs w:val="28"/>
          <w:u w:val="single"/>
        </w:rPr>
        <w:t>не исполняются требования, установленные ст. 6 Федерального закона «О противодействии коррупции». Так же в ходе проверки отмечено, что зачастую депутатами Совета депутатов муниципального округа Ясенево г. Москвы не соблюдается форма справки о доходах, утвержденная указом Президента Российской Федерации от 23.06.2014 N 460 (об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r w:rsidRPr="00186B2B">
        <w:rPr>
          <w:rFonts w:cs="Times New Roman"/>
          <w:sz w:val="28"/>
          <w:szCs w:val="28"/>
        </w:rPr>
        <w:t xml:space="preserve"> Депутаты СД МО Ясенево</w:t>
      </w:r>
      <w:r w:rsidR="00806391">
        <w:rPr>
          <w:rFonts w:cs="Times New Roman"/>
          <w:sz w:val="28"/>
          <w:szCs w:val="28"/>
        </w:rPr>
        <w:t>, в отношении которых было вынесено представление прокуратуры,</w:t>
      </w:r>
      <w:r w:rsidRPr="00186B2B">
        <w:rPr>
          <w:rFonts w:cs="Times New Roman"/>
          <w:sz w:val="28"/>
          <w:szCs w:val="28"/>
        </w:rPr>
        <w:t xml:space="preserve"> предоставили устные и письменные объяснен</w:t>
      </w:r>
      <w:r w:rsidR="00806391">
        <w:rPr>
          <w:rFonts w:cs="Times New Roman"/>
          <w:sz w:val="28"/>
          <w:szCs w:val="28"/>
        </w:rPr>
        <w:t>ия, что</w:t>
      </w:r>
      <w:r w:rsidRPr="00186B2B">
        <w:rPr>
          <w:rFonts w:cs="Times New Roman"/>
          <w:sz w:val="28"/>
          <w:szCs w:val="28"/>
        </w:rPr>
        <w:t xml:space="preserve"> нарушения, допуще</w:t>
      </w:r>
      <w:r w:rsidR="00806391">
        <w:rPr>
          <w:rFonts w:cs="Times New Roman"/>
          <w:sz w:val="28"/>
          <w:szCs w:val="28"/>
        </w:rPr>
        <w:t>нные при заполнении, ими устранены.</w:t>
      </w:r>
    </w:p>
    <w:p w:rsidR="001C61E5" w:rsidRPr="005D6BD4" w:rsidRDefault="001C61E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Фактов обращения в целях склонения муниципальных служащих к совершению коррупционных правонарушений, а также обращений граждан и юридических лиц, содержащих информацию о коррупционных проявлениях, со стороны муниципальных служащих в 201</w:t>
      </w:r>
      <w:r w:rsidR="00EA2D8E">
        <w:rPr>
          <w:rFonts w:cs="Times New Roman"/>
          <w:sz w:val="28"/>
          <w:szCs w:val="28"/>
        </w:rPr>
        <w:t>7</w:t>
      </w:r>
      <w:r w:rsidRPr="005D6BD4">
        <w:rPr>
          <w:rFonts w:cs="Times New Roman"/>
          <w:sz w:val="28"/>
          <w:szCs w:val="28"/>
        </w:rPr>
        <w:t xml:space="preserve"> г</w:t>
      </w:r>
      <w:r w:rsidR="007128AF">
        <w:rPr>
          <w:rFonts w:cs="Times New Roman"/>
          <w:sz w:val="28"/>
          <w:szCs w:val="28"/>
        </w:rPr>
        <w:t>.</w:t>
      </w:r>
      <w:r w:rsidRPr="005D6BD4">
        <w:rPr>
          <w:rFonts w:cs="Times New Roman"/>
          <w:sz w:val="28"/>
          <w:szCs w:val="28"/>
        </w:rPr>
        <w:t xml:space="preserve"> не зарегистрировано.</w:t>
      </w:r>
    </w:p>
    <w:p w:rsidR="001C61E5" w:rsidRPr="005D6BD4" w:rsidRDefault="001C61E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На официальном сайте: http://www.</w:t>
      </w:r>
      <w:proofErr w:type="spellStart"/>
      <w:r w:rsidRPr="005D6BD4">
        <w:rPr>
          <w:rFonts w:cs="Times New Roman"/>
          <w:sz w:val="28"/>
          <w:szCs w:val="28"/>
          <w:lang w:val="en-US"/>
        </w:rPr>
        <w:t>moyasenevo</w:t>
      </w:r>
      <w:proofErr w:type="spellEnd"/>
      <w:r w:rsidRPr="005D6BD4">
        <w:rPr>
          <w:rFonts w:cs="Times New Roman"/>
          <w:sz w:val="28"/>
          <w:szCs w:val="28"/>
        </w:rPr>
        <w:t>.</w:t>
      </w:r>
      <w:proofErr w:type="spellStart"/>
      <w:r w:rsidRPr="005D6BD4">
        <w:rPr>
          <w:rFonts w:cs="Times New Roman"/>
          <w:sz w:val="28"/>
          <w:szCs w:val="28"/>
        </w:rPr>
        <w:t>ru</w:t>
      </w:r>
      <w:proofErr w:type="spellEnd"/>
      <w:r w:rsidRPr="005D6BD4">
        <w:rPr>
          <w:rFonts w:cs="Times New Roman"/>
          <w:sz w:val="28"/>
          <w:szCs w:val="28"/>
        </w:rPr>
        <w:t xml:space="preserve"> размещается актуальная информация об изменениях в муниципальных нормативных правовых актах по противодействию коррупции, в официальном издании органов местного самоуправления «Муниципальный вестник. Газета Ясенево» публикуются статьи Черемуш</w:t>
      </w:r>
      <w:r w:rsidR="000C2EAF">
        <w:rPr>
          <w:rFonts w:cs="Times New Roman"/>
          <w:sz w:val="28"/>
          <w:szCs w:val="28"/>
        </w:rPr>
        <w:t>кинской межрайонной прокуратуры и прокуратуры ЮЗАО г. Москвы.</w:t>
      </w:r>
    </w:p>
    <w:p w:rsidR="00A75CD2" w:rsidRDefault="00A75CD2" w:rsidP="005D6BD4">
      <w:pPr>
        <w:pStyle w:val="1"/>
        <w:tabs>
          <w:tab w:val="left" w:pos="2820"/>
        </w:tabs>
        <w:spacing w:before="0" w:beforeAutospacing="0" w:after="0" w:afterAutospacing="0"/>
        <w:ind w:left="-851" w:firstLine="567"/>
        <w:jc w:val="both"/>
        <w:rPr>
          <w:b w:val="0"/>
          <w:sz w:val="28"/>
          <w:szCs w:val="28"/>
        </w:rPr>
      </w:pPr>
      <w:r w:rsidRPr="005D6BD4">
        <w:rPr>
          <w:b w:val="0"/>
          <w:sz w:val="28"/>
          <w:szCs w:val="28"/>
        </w:rPr>
        <w:t>На основании Федерального закона от 17.07.2009</w:t>
      </w:r>
      <w:r w:rsidR="007128AF">
        <w:rPr>
          <w:b w:val="0"/>
          <w:sz w:val="28"/>
          <w:szCs w:val="28"/>
        </w:rPr>
        <w:t xml:space="preserve"> г.</w:t>
      </w:r>
      <w:r w:rsidRPr="005D6BD4">
        <w:rPr>
          <w:b w:val="0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 и руководствуясь решением Совета депутатов муниципального округа Ясенево от 18.11.2014 № 16/7 «О взаимодействии с Черемушкинской межрайонной прокуратурой города Москвы» аппаратом Совета депутатов муниципального округа Ясенево в адрес Черемушкинской межрайонной прокуратуры проекты нормативных правовых актов аппарата СД МО Ясенево и решений Совета депутатов муниципального округа Ясенево направляются для проведения экспертизы на соответствие законодательству. Замечаний по проектам не поступало.</w:t>
      </w:r>
    </w:p>
    <w:p w:rsidR="001C61E5" w:rsidRPr="005D6BD4" w:rsidRDefault="001C61E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За отчетный период нарушений законодательства в сфере противодействия коррупции не выявлено.</w:t>
      </w:r>
    </w:p>
    <w:p w:rsidR="003D7FE1" w:rsidRPr="005D6BD4" w:rsidRDefault="003D7FE1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</w:p>
    <w:p w:rsidR="003D7FE1" w:rsidRPr="005D6BD4" w:rsidRDefault="003D7FE1" w:rsidP="00806391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 xml:space="preserve">Взаимодействие c органами </w:t>
      </w:r>
      <w:r w:rsidR="000B0C8F" w:rsidRPr="005D6BD4">
        <w:rPr>
          <w:rFonts w:cs="Times New Roman"/>
          <w:b/>
          <w:sz w:val="28"/>
          <w:szCs w:val="28"/>
        </w:rPr>
        <w:t xml:space="preserve">государственной </w:t>
      </w:r>
      <w:r w:rsidRPr="005D6BD4">
        <w:rPr>
          <w:rFonts w:cs="Times New Roman"/>
          <w:b/>
          <w:sz w:val="28"/>
          <w:szCs w:val="28"/>
        </w:rPr>
        <w:t>исполнительной власти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В соответствии со ст.5 Закона г. Москвы от 6 ноября 2002 года N 56 «Об организации местного самоуправления в городе Москве» в целях координации своей деятельности органы государственной власти города Москвы и органы местного самоуправления создают совместные координационные, консультационные, совещательные и другие рабочие органы, как временные, так и постоянно действующие. Взаимоотношения органов государственной власти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>с органами местного самоуправления могут возникать по вопросам: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проведения совместных совещаний и совместного обсуждения тех или иных вопросов;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проведения взаимных консультаций;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lastRenderedPageBreak/>
        <w:t>– заключения соглашений о взаимодействии и координации деятельности;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взаимного представительства сторон;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принятия совместных нормативно-правовых актов;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– передачи части своих полномочий в соответствии с Конституцией РФ, федеральным и региональным законодательством.</w:t>
      </w:r>
    </w:p>
    <w:p w:rsidR="00287713" w:rsidRPr="005D6BD4" w:rsidRDefault="00A75CD2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Аппарат СД МО Ясенево осуществляет координацию работы по взаимодействию органов исполнительной власти и органов местного самоуправления.</w:t>
      </w:r>
      <w:r w:rsidR="001E65A5" w:rsidRPr="005D6BD4">
        <w:rPr>
          <w:rFonts w:cs="Times New Roman"/>
          <w:sz w:val="28"/>
          <w:szCs w:val="28"/>
        </w:rPr>
        <w:t xml:space="preserve"> </w:t>
      </w:r>
    </w:p>
    <w:p w:rsidR="00287713" w:rsidRPr="005D6BD4" w:rsidRDefault="002877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Еженедельно глава муниципального округа Ясенево И.В. Гришина принимает участие в оперативных совещаниях, проводимых главой управы района Ясенево, на которых доводит до руководящего состава управы основные мероприятия совета депутатов и аппарата СД МО Ясенево на текущую </w:t>
      </w:r>
      <w:r w:rsidR="000B0C8F" w:rsidRPr="005D6BD4">
        <w:rPr>
          <w:rFonts w:cs="Times New Roman"/>
          <w:sz w:val="28"/>
          <w:szCs w:val="28"/>
        </w:rPr>
        <w:t>неделю, а</w:t>
      </w:r>
      <w:r w:rsidRPr="005D6BD4">
        <w:rPr>
          <w:rFonts w:cs="Times New Roman"/>
          <w:sz w:val="28"/>
          <w:szCs w:val="28"/>
        </w:rPr>
        <w:t xml:space="preserve"> также </w:t>
      </w:r>
      <w:r w:rsidR="000B0C8F" w:rsidRPr="005D6BD4">
        <w:rPr>
          <w:rFonts w:cs="Times New Roman"/>
          <w:sz w:val="28"/>
          <w:szCs w:val="28"/>
        </w:rPr>
        <w:t>прорабатывает вопросы</w:t>
      </w:r>
      <w:r w:rsidRPr="005D6BD4">
        <w:rPr>
          <w:rFonts w:cs="Times New Roman"/>
          <w:sz w:val="28"/>
          <w:szCs w:val="28"/>
        </w:rPr>
        <w:t xml:space="preserve"> взаимодействи</w:t>
      </w:r>
      <w:r w:rsidR="000B0C8F" w:rsidRPr="005D6BD4">
        <w:rPr>
          <w:rFonts w:cs="Times New Roman"/>
          <w:sz w:val="28"/>
          <w:szCs w:val="28"/>
        </w:rPr>
        <w:t>я</w:t>
      </w:r>
      <w:r w:rsidRPr="005D6BD4">
        <w:rPr>
          <w:rFonts w:cs="Times New Roman"/>
          <w:sz w:val="28"/>
          <w:szCs w:val="28"/>
        </w:rPr>
        <w:t>.</w:t>
      </w:r>
    </w:p>
    <w:p w:rsidR="00A75CD2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Аппарат СД МО Ясенево к</w:t>
      </w:r>
      <w:r w:rsidR="001E65A5" w:rsidRPr="005D6BD4">
        <w:rPr>
          <w:rFonts w:cs="Times New Roman"/>
          <w:sz w:val="28"/>
          <w:szCs w:val="28"/>
        </w:rPr>
        <w:t>о</w:t>
      </w:r>
      <w:r w:rsidR="00A1695A" w:rsidRPr="005D6BD4">
        <w:rPr>
          <w:rFonts w:cs="Times New Roman"/>
          <w:sz w:val="28"/>
          <w:szCs w:val="28"/>
        </w:rPr>
        <w:t>ордини</w:t>
      </w:r>
      <w:r w:rsidR="001E65A5" w:rsidRPr="005D6BD4">
        <w:rPr>
          <w:rFonts w:cs="Times New Roman"/>
          <w:sz w:val="28"/>
          <w:szCs w:val="28"/>
        </w:rPr>
        <w:t>рует работу главы МО и депутатов в межведомственных комиссиях</w:t>
      </w:r>
      <w:r w:rsidRPr="005D6BD4">
        <w:rPr>
          <w:rFonts w:cs="Times New Roman"/>
          <w:sz w:val="28"/>
          <w:szCs w:val="28"/>
        </w:rPr>
        <w:t xml:space="preserve"> и советах.</w:t>
      </w:r>
    </w:p>
    <w:p w:rsidR="000B0C8F" w:rsidRPr="005D6BD4" w:rsidRDefault="000B0C8F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Для координации деятельности глава МО и депутаты принимают участие в работе:</w:t>
      </w:r>
    </w:p>
    <w:p w:rsidR="001E65A5" w:rsidRPr="005D6BD4" w:rsidRDefault="001E65A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Межведомственн</w:t>
      </w:r>
      <w:r w:rsidR="002A20EF" w:rsidRPr="005D6BD4">
        <w:rPr>
          <w:rFonts w:cs="Times New Roman"/>
          <w:sz w:val="28"/>
          <w:szCs w:val="28"/>
        </w:rPr>
        <w:t>ой</w:t>
      </w:r>
      <w:r w:rsidRPr="005D6BD4">
        <w:rPr>
          <w:rFonts w:cs="Times New Roman"/>
          <w:sz w:val="28"/>
          <w:szCs w:val="28"/>
        </w:rPr>
        <w:t xml:space="preserve">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по профилактике правонарушений при управе района Ясенево;</w:t>
      </w:r>
    </w:p>
    <w:p w:rsidR="001E65A5" w:rsidRPr="005D6BD4" w:rsidRDefault="001E65A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по оказанию адресной социальной</w:t>
      </w:r>
      <w:r w:rsidR="00806391">
        <w:rPr>
          <w:rFonts w:cs="Times New Roman"/>
          <w:sz w:val="28"/>
          <w:szCs w:val="28"/>
        </w:rPr>
        <w:t xml:space="preserve"> помощи жителям района Ясенево</w:t>
      </w:r>
      <w:r w:rsidR="00C727E1" w:rsidRPr="005D6BD4">
        <w:rPr>
          <w:rFonts w:cs="Times New Roman"/>
          <w:sz w:val="28"/>
          <w:szCs w:val="28"/>
        </w:rPr>
        <w:t>;</w:t>
      </w:r>
    </w:p>
    <w:p w:rsidR="001E65A5" w:rsidRPr="005D6BD4" w:rsidRDefault="001E65A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по рассмотрению вопросов, связанных с организацией и выполнением работ по капитальному ремонту многоквартирных домов, расположенных на территории района Ясенево</w:t>
      </w:r>
      <w:r w:rsidR="00C727E1" w:rsidRPr="005D6BD4">
        <w:rPr>
          <w:rFonts w:cs="Times New Roman"/>
          <w:sz w:val="28"/>
          <w:szCs w:val="28"/>
        </w:rPr>
        <w:t>;</w:t>
      </w:r>
    </w:p>
    <w:p w:rsidR="001E65A5" w:rsidRPr="005D6BD4" w:rsidRDefault="001E65A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Административн</w:t>
      </w:r>
      <w:r w:rsidR="002A20EF" w:rsidRPr="005D6BD4">
        <w:rPr>
          <w:rFonts w:cs="Times New Roman"/>
          <w:sz w:val="28"/>
          <w:szCs w:val="28"/>
        </w:rPr>
        <w:t>ой</w:t>
      </w:r>
      <w:r w:rsidRPr="005D6BD4">
        <w:rPr>
          <w:rFonts w:cs="Times New Roman"/>
          <w:sz w:val="28"/>
          <w:szCs w:val="28"/>
        </w:rPr>
        <w:t xml:space="preserve">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</w:t>
      </w:r>
      <w:r w:rsidR="000B0C8F" w:rsidRPr="005D6BD4">
        <w:rPr>
          <w:rFonts w:cs="Times New Roman"/>
          <w:sz w:val="28"/>
          <w:szCs w:val="28"/>
        </w:rPr>
        <w:t>управы района</w:t>
      </w:r>
      <w:r w:rsidRPr="005D6BD4">
        <w:rPr>
          <w:rFonts w:cs="Times New Roman"/>
          <w:sz w:val="28"/>
          <w:szCs w:val="28"/>
        </w:rPr>
        <w:t xml:space="preserve"> Ясенево по делам об административных правонарушениях</w:t>
      </w:r>
      <w:r w:rsidR="00C727E1" w:rsidRPr="005D6BD4">
        <w:rPr>
          <w:rFonts w:cs="Times New Roman"/>
          <w:sz w:val="28"/>
          <w:szCs w:val="28"/>
        </w:rPr>
        <w:t>;</w:t>
      </w:r>
    </w:p>
    <w:p w:rsidR="00C727E1" w:rsidRPr="005D6BD4" w:rsidRDefault="00C727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по работе с должниками и контролю по использованию нежилых помещений и соблюдению земельного законодательства;</w:t>
      </w:r>
    </w:p>
    <w:p w:rsidR="00C727E1" w:rsidRPr="005D6BD4" w:rsidRDefault="00C727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по чрезвычайным ситуациям и пожарной безопасности;</w:t>
      </w:r>
    </w:p>
    <w:p w:rsidR="00C727E1" w:rsidRPr="005D6BD4" w:rsidRDefault="00C727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Эвакуационн</w:t>
      </w:r>
      <w:r w:rsidR="002A20EF" w:rsidRPr="005D6BD4">
        <w:rPr>
          <w:rFonts w:cs="Times New Roman"/>
          <w:sz w:val="28"/>
          <w:szCs w:val="28"/>
        </w:rPr>
        <w:t>ой</w:t>
      </w:r>
      <w:r w:rsidRPr="005D6BD4">
        <w:rPr>
          <w:rFonts w:cs="Times New Roman"/>
          <w:sz w:val="28"/>
          <w:szCs w:val="28"/>
        </w:rPr>
        <w:t xml:space="preserve">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района Ясенево;</w:t>
      </w:r>
    </w:p>
    <w:p w:rsidR="00C727E1" w:rsidRPr="005D6BD4" w:rsidRDefault="00C727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Комисси</w:t>
      </w:r>
      <w:r w:rsidR="002A20EF" w:rsidRPr="005D6BD4">
        <w:rPr>
          <w:rFonts w:cs="Times New Roman"/>
          <w:sz w:val="28"/>
          <w:szCs w:val="28"/>
        </w:rPr>
        <w:t>и</w:t>
      </w:r>
      <w:r w:rsidRPr="005D6BD4">
        <w:rPr>
          <w:rFonts w:cs="Times New Roman"/>
          <w:sz w:val="28"/>
          <w:szCs w:val="28"/>
        </w:rPr>
        <w:t xml:space="preserve"> по повышению устойчивости функционирования объектов экономики и инфраструктуры района Ясенево</w:t>
      </w:r>
      <w:r w:rsidR="00806391">
        <w:rPr>
          <w:rFonts w:cs="Times New Roman"/>
          <w:sz w:val="28"/>
          <w:szCs w:val="28"/>
        </w:rPr>
        <w:t>;</w:t>
      </w:r>
    </w:p>
    <w:p w:rsidR="00806391" w:rsidRDefault="00C727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Антитеррористическ</w:t>
      </w:r>
      <w:r w:rsidR="002A20EF" w:rsidRPr="005D6BD4">
        <w:rPr>
          <w:rFonts w:cs="Times New Roman"/>
          <w:sz w:val="28"/>
          <w:szCs w:val="28"/>
        </w:rPr>
        <w:t>ой</w:t>
      </w:r>
      <w:r w:rsidRPr="005D6BD4">
        <w:rPr>
          <w:rFonts w:cs="Times New Roman"/>
          <w:sz w:val="28"/>
          <w:szCs w:val="28"/>
        </w:rPr>
        <w:t xml:space="preserve"> комисси</w:t>
      </w:r>
      <w:r w:rsidR="00806391">
        <w:rPr>
          <w:rFonts w:cs="Times New Roman"/>
          <w:sz w:val="28"/>
          <w:szCs w:val="28"/>
        </w:rPr>
        <w:t>и;</w:t>
      </w:r>
    </w:p>
    <w:p w:rsidR="00C727E1" w:rsidRPr="005D6BD4" w:rsidRDefault="00C727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Общественн</w:t>
      </w:r>
      <w:r w:rsidR="002A20EF" w:rsidRPr="005D6BD4">
        <w:rPr>
          <w:rFonts w:cs="Times New Roman"/>
          <w:sz w:val="28"/>
          <w:szCs w:val="28"/>
        </w:rPr>
        <w:t>ом</w:t>
      </w:r>
      <w:r w:rsidRPr="005D6BD4">
        <w:rPr>
          <w:rFonts w:cs="Times New Roman"/>
          <w:sz w:val="28"/>
          <w:szCs w:val="28"/>
        </w:rPr>
        <w:t xml:space="preserve"> совет</w:t>
      </w:r>
      <w:r w:rsidR="002A20EF" w:rsidRPr="005D6BD4">
        <w:rPr>
          <w:rFonts w:cs="Times New Roman"/>
          <w:sz w:val="28"/>
          <w:szCs w:val="28"/>
        </w:rPr>
        <w:t>е</w:t>
      </w:r>
      <w:r w:rsidRPr="005D6BD4">
        <w:rPr>
          <w:rFonts w:cs="Times New Roman"/>
          <w:sz w:val="28"/>
          <w:szCs w:val="28"/>
        </w:rPr>
        <w:t xml:space="preserve"> по гражданско-патриотическому воспитанию</w:t>
      </w:r>
      <w:r w:rsidR="00806391">
        <w:rPr>
          <w:rFonts w:cs="Times New Roman"/>
          <w:sz w:val="28"/>
          <w:szCs w:val="28"/>
        </w:rPr>
        <w:t>;</w:t>
      </w:r>
      <w:r w:rsidRPr="005D6BD4">
        <w:rPr>
          <w:rFonts w:cs="Times New Roman"/>
          <w:sz w:val="28"/>
          <w:szCs w:val="28"/>
        </w:rPr>
        <w:t xml:space="preserve"> </w:t>
      </w:r>
    </w:p>
    <w:p w:rsidR="001E65A5" w:rsidRPr="005D6BD4" w:rsidRDefault="001E65A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Общественн</w:t>
      </w:r>
      <w:r w:rsidR="002A20EF" w:rsidRPr="005D6BD4">
        <w:rPr>
          <w:rFonts w:cs="Times New Roman"/>
          <w:sz w:val="28"/>
          <w:szCs w:val="28"/>
        </w:rPr>
        <w:t>ом</w:t>
      </w:r>
      <w:r w:rsidRPr="005D6BD4">
        <w:rPr>
          <w:rFonts w:cs="Times New Roman"/>
          <w:sz w:val="28"/>
          <w:szCs w:val="28"/>
        </w:rPr>
        <w:t xml:space="preserve"> совет</w:t>
      </w:r>
      <w:r w:rsidR="002A20EF" w:rsidRPr="005D6BD4">
        <w:rPr>
          <w:rFonts w:cs="Times New Roman"/>
          <w:sz w:val="28"/>
          <w:szCs w:val="28"/>
        </w:rPr>
        <w:t>е</w:t>
      </w:r>
      <w:r w:rsidRPr="005D6BD4">
        <w:rPr>
          <w:rFonts w:cs="Times New Roman"/>
          <w:sz w:val="28"/>
          <w:szCs w:val="28"/>
        </w:rPr>
        <w:t xml:space="preserve"> по реализации региональной программы капитального ремонта общего имущества в многоквартирных дом</w:t>
      </w:r>
      <w:r w:rsidR="00806391">
        <w:rPr>
          <w:rFonts w:cs="Times New Roman"/>
          <w:sz w:val="28"/>
          <w:szCs w:val="28"/>
        </w:rPr>
        <w:t>ах на территории района Ясенево;</w:t>
      </w:r>
    </w:p>
    <w:p w:rsidR="00C727E1" w:rsidRPr="005D6BD4" w:rsidRDefault="00C727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Консультационн</w:t>
      </w:r>
      <w:r w:rsidR="002A20EF" w:rsidRPr="005D6BD4">
        <w:rPr>
          <w:rFonts w:cs="Times New Roman"/>
          <w:sz w:val="28"/>
          <w:szCs w:val="28"/>
        </w:rPr>
        <w:t>ом</w:t>
      </w:r>
      <w:r w:rsidRPr="005D6BD4">
        <w:rPr>
          <w:rFonts w:cs="Times New Roman"/>
          <w:sz w:val="28"/>
          <w:szCs w:val="28"/>
        </w:rPr>
        <w:t xml:space="preserve"> совет</w:t>
      </w:r>
      <w:r w:rsidR="002A20EF" w:rsidRPr="005D6BD4">
        <w:rPr>
          <w:rFonts w:cs="Times New Roman"/>
          <w:sz w:val="28"/>
          <w:szCs w:val="28"/>
        </w:rPr>
        <w:t>е</w:t>
      </w:r>
      <w:r w:rsidRPr="005D6BD4">
        <w:rPr>
          <w:rFonts w:cs="Times New Roman"/>
          <w:sz w:val="28"/>
          <w:szCs w:val="28"/>
        </w:rPr>
        <w:t xml:space="preserve"> по вопросам межнациональных и межконфессиональных отношений при управе района Ясенево</w:t>
      </w:r>
      <w:r w:rsidR="00806391">
        <w:rPr>
          <w:rFonts w:cs="Times New Roman"/>
          <w:sz w:val="28"/>
          <w:szCs w:val="28"/>
        </w:rPr>
        <w:t>;</w:t>
      </w:r>
    </w:p>
    <w:p w:rsidR="001E65A5" w:rsidRPr="005D6BD4" w:rsidRDefault="001E65A5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Координационны</w:t>
      </w:r>
      <w:r w:rsidR="002A20EF" w:rsidRPr="005D6BD4">
        <w:rPr>
          <w:rFonts w:cs="Times New Roman"/>
          <w:sz w:val="28"/>
          <w:szCs w:val="28"/>
        </w:rPr>
        <w:t>х</w:t>
      </w:r>
      <w:r w:rsidRPr="005D6BD4">
        <w:rPr>
          <w:rFonts w:cs="Times New Roman"/>
          <w:sz w:val="28"/>
          <w:szCs w:val="28"/>
        </w:rPr>
        <w:t xml:space="preserve"> совет</w:t>
      </w:r>
      <w:r w:rsidR="002A20EF" w:rsidRPr="005D6BD4">
        <w:rPr>
          <w:rFonts w:cs="Times New Roman"/>
          <w:sz w:val="28"/>
          <w:szCs w:val="28"/>
        </w:rPr>
        <w:t>ах</w:t>
      </w:r>
      <w:r w:rsidRPr="005D6BD4">
        <w:rPr>
          <w:rFonts w:cs="Times New Roman"/>
          <w:sz w:val="28"/>
          <w:szCs w:val="28"/>
        </w:rPr>
        <w:t xml:space="preserve">: </w:t>
      </w:r>
    </w:p>
    <w:p w:rsidR="00287713" w:rsidRPr="005D6BD4" w:rsidRDefault="00287713" w:rsidP="005D6BD4">
      <w:pPr>
        <w:pStyle w:val="a9"/>
        <w:numPr>
          <w:ilvl w:val="0"/>
          <w:numId w:val="6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Префектуры ЮЗАО г.</w:t>
      </w:r>
      <w:r w:rsidR="002A20EF" w:rsidRPr="005D6BD4">
        <w:rPr>
          <w:rFonts w:cs="Times New Roman"/>
          <w:sz w:val="28"/>
          <w:szCs w:val="28"/>
        </w:rPr>
        <w:t xml:space="preserve"> </w:t>
      </w:r>
      <w:r w:rsidRPr="005D6BD4">
        <w:rPr>
          <w:rFonts w:cs="Times New Roman"/>
          <w:sz w:val="28"/>
          <w:szCs w:val="28"/>
        </w:rPr>
        <w:t xml:space="preserve">Москвы и органов местного </w:t>
      </w:r>
      <w:proofErr w:type="gramStart"/>
      <w:r w:rsidRPr="005D6BD4">
        <w:rPr>
          <w:rFonts w:cs="Times New Roman"/>
          <w:sz w:val="28"/>
          <w:szCs w:val="28"/>
        </w:rPr>
        <w:t xml:space="preserve">самоуправления </w:t>
      </w:r>
      <w:r w:rsidR="002A20EF" w:rsidRPr="005D6BD4">
        <w:rPr>
          <w:rFonts w:cs="Times New Roman"/>
          <w:sz w:val="28"/>
          <w:szCs w:val="28"/>
        </w:rPr>
        <w:br/>
      </w:r>
      <w:r w:rsidRPr="005D6BD4">
        <w:rPr>
          <w:rFonts w:cs="Times New Roman"/>
          <w:sz w:val="28"/>
          <w:szCs w:val="28"/>
        </w:rPr>
        <w:t>;</w:t>
      </w:r>
      <w:proofErr w:type="gramEnd"/>
    </w:p>
    <w:p w:rsidR="001E65A5" w:rsidRPr="005D6BD4" w:rsidRDefault="001E65A5" w:rsidP="005D6BD4">
      <w:pPr>
        <w:pStyle w:val="a9"/>
        <w:numPr>
          <w:ilvl w:val="0"/>
          <w:numId w:val="5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По взаимодействию управы района Ясенево и органов местного самоуправления</w:t>
      </w:r>
      <w:r w:rsidR="00287713" w:rsidRPr="005D6BD4">
        <w:rPr>
          <w:rFonts w:cs="Times New Roman"/>
          <w:sz w:val="28"/>
          <w:szCs w:val="28"/>
        </w:rPr>
        <w:t>;</w:t>
      </w:r>
    </w:p>
    <w:p w:rsidR="001E65A5" w:rsidRPr="005D6BD4" w:rsidRDefault="001E65A5" w:rsidP="005D6BD4">
      <w:pPr>
        <w:pStyle w:val="a9"/>
        <w:numPr>
          <w:ilvl w:val="0"/>
          <w:numId w:val="5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По информированию населения и оказанию содействия средствам массовой информации</w:t>
      </w:r>
      <w:r w:rsidR="00287713" w:rsidRPr="005D6BD4">
        <w:rPr>
          <w:rFonts w:cs="Times New Roman"/>
          <w:sz w:val="28"/>
          <w:szCs w:val="28"/>
        </w:rPr>
        <w:t>;</w:t>
      </w:r>
    </w:p>
    <w:p w:rsidR="00C727E1" w:rsidRPr="005D6BD4" w:rsidRDefault="00C727E1" w:rsidP="005D6BD4">
      <w:pPr>
        <w:pStyle w:val="a9"/>
        <w:numPr>
          <w:ilvl w:val="0"/>
          <w:numId w:val="5"/>
        </w:num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Обществе</w:t>
      </w:r>
      <w:r w:rsidR="002A20EF" w:rsidRPr="005D6BD4">
        <w:rPr>
          <w:rFonts w:cs="Times New Roman"/>
          <w:sz w:val="28"/>
          <w:szCs w:val="28"/>
        </w:rPr>
        <w:t>нных организаций района Ясенево</w:t>
      </w:r>
      <w:r w:rsidRPr="005D6BD4">
        <w:rPr>
          <w:rFonts w:cs="Times New Roman"/>
          <w:sz w:val="28"/>
          <w:szCs w:val="28"/>
        </w:rPr>
        <w:t>.</w:t>
      </w:r>
    </w:p>
    <w:p w:rsidR="001E65A5" w:rsidRPr="005D6BD4" w:rsidRDefault="00287713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Территориальный общественный совет ЮЗАО г. Москвы (В.С. Оськин).</w:t>
      </w:r>
    </w:p>
    <w:p w:rsidR="003D7FE1" w:rsidRPr="005D6BD4" w:rsidRDefault="003D7F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Взаимодействие аппарата с региональными и территориальными органами исполнительной </w:t>
      </w:r>
      <w:r w:rsidR="00A75CD2" w:rsidRPr="005D6BD4">
        <w:rPr>
          <w:rFonts w:cs="Times New Roman"/>
          <w:sz w:val="28"/>
          <w:szCs w:val="28"/>
        </w:rPr>
        <w:t>власти осуществлялось</w:t>
      </w:r>
      <w:r w:rsidRPr="005D6BD4">
        <w:rPr>
          <w:rFonts w:cs="Times New Roman"/>
          <w:sz w:val="28"/>
          <w:szCs w:val="28"/>
        </w:rPr>
        <w:t xml:space="preserve"> по следующим направлениям:</w:t>
      </w:r>
    </w:p>
    <w:p w:rsidR="003D7FE1" w:rsidRPr="005D6BD4" w:rsidRDefault="003D7F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lastRenderedPageBreak/>
        <w:t xml:space="preserve">1. Координация действий по вопросам реализации </w:t>
      </w:r>
      <w:r w:rsidR="00A75CD2" w:rsidRPr="005D6BD4">
        <w:rPr>
          <w:rFonts w:cs="Times New Roman"/>
          <w:sz w:val="28"/>
          <w:szCs w:val="28"/>
        </w:rPr>
        <w:t>переданных отдельных</w:t>
      </w:r>
      <w:r w:rsidRPr="005D6BD4">
        <w:rPr>
          <w:rFonts w:cs="Times New Roman"/>
          <w:sz w:val="28"/>
          <w:szCs w:val="28"/>
        </w:rPr>
        <w:t xml:space="preserve"> </w:t>
      </w:r>
      <w:r w:rsidR="00A75CD2" w:rsidRPr="005D6BD4">
        <w:rPr>
          <w:rFonts w:cs="Times New Roman"/>
          <w:sz w:val="28"/>
          <w:szCs w:val="28"/>
        </w:rPr>
        <w:t>государственных полномочий органами</w:t>
      </w:r>
      <w:r w:rsidRPr="005D6BD4">
        <w:rPr>
          <w:rFonts w:cs="Times New Roman"/>
          <w:sz w:val="28"/>
          <w:szCs w:val="28"/>
        </w:rPr>
        <w:t xml:space="preserve"> местного самоуправления.</w:t>
      </w:r>
    </w:p>
    <w:p w:rsidR="003D7FE1" w:rsidRPr="005D6BD4" w:rsidRDefault="003D7F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2.</w:t>
      </w:r>
      <w:r w:rsidR="00FA59CB" w:rsidRPr="005D6BD4">
        <w:rPr>
          <w:rFonts w:cs="Times New Roman"/>
          <w:sz w:val="28"/>
          <w:szCs w:val="28"/>
        </w:rPr>
        <w:t xml:space="preserve"> </w:t>
      </w:r>
      <w:r w:rsidR="00A75CD2" w:rsidRPr="005D6BD4">
        <w:rPr>
          <w:rFonts w:cs="Times New Roman"/>
          <w:sz w:val="28"/>
          <w:szCs w:val="28"/>
        </w:rPr>
        <w:t>Контроль исполнения</w:t>
      </w:r>
      <w:r w:rsidRPr="005D6BD4">
        <w:rPr>
          <w:rFonts w:cs="Times New Roman"/>
          <w:sz w:val="28"/>
          <w:szCs w:val="28"/>
        </w:rPr>
        <w:t xml:space="preserve"> законов, принятие совместных нормативных правовых актов, обсуждение проектов законов, выносимых на общее осуждение, организация работы по исполнению законов.</w:t>
      </w:r>
    </w:p>
    <w:p w:rsidR="003D7FE1" w:rsidRPr="005D6BD4" w:rsidRDefault="003D7F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3. Проведение выборов в центральные органы и территориальные органы власти, в формировании исполнительных местных органов.</w:t>
      </w:r>
    </w:p>
    <w:p w:rsidR="003D7FE1" w:rsidRPr="005D6BD4" w:rsidRDefault="003D7F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4. Взаимное согласование принимаемых решений и действий, затрагивающих интересы </w:t>
      </w:r>
      <w:r w:rsidR="00A75CD2" w:rsidRPr="005D6BD4">
        <w:rPr>
          <w:rFonts w:cs="Times New Roman"/>
          <w:sz w:val="28"/>
          <w:szCs w:val="28"/>
        </w:rPr>
        <w:t>сторон с</w:t>
      </w:r>
      <w:r w:rsidRPr="005D6BD4">
        <w:rPr>
          <w:rFonts w:cs="Times New Roman"/>
          <w:sz w:val="28"/>
          <w:szCs w:val="28"/>
        </w:rPr>
        <w:t xml:space="preserve"> учётом интересов населения, исторических и иных местных традиций.</w:t>
      </w:r>
    </w:p>
    <w:p w:rsidR="003D7FE1" w:rsidRPr="005D6BD4" w:rsidRDefault="003D7FE1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5. Организация и проведение призыва граждан в Вооруженные </w:t>
      </w:r>
      <w:r w:rsidR="002A20EF" w:rsidRPr="005D6BD4">
        <w:rPr>
          <w:rFonts w:cs="Times New Roman"/>
          <w:sz w:val="28"/>
          <w:szCs w:val="28"/>
        </w:rPr>
        <w:t>с</w:t>
      </w:r>
      <w:r w:rsidRPr="005D6BD4">
        <w:rPr>
          <w:rFonts w:cs="Times New Roman"/>
          <w:sz w:val="28"/>
          <w:szCs w:val="28"/>
        </w:rPr>
        <w:t>илы.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</w:p>
    <w:p w:rsidR="00094AA7" w:rsidRPr="005D6BD4" w:rsidRDefault="00094AA7" w:rsidP="00806391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Приоритетные направления деятельности аппарата Совета</w:t>
      </w:r>
    </w:p>
    <w:p w:rsidR="00094AA7" w:rsidRPr="005D6BD4" w:rsidRDefault="00094AA7" w:rsidP="00806391">
      <w:pPr>
        <w:spacing w:after="0" w:line="24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5D6BD4">
        <w:rPr>
          <w:rFonts w:cs="Times New Roman"/>
          <w:b/>
          <w:sz w:val="28"/>
          <w:szCs w:val="28"/>
        </w:rPr>
        <w:t>депутатов муни</w:t>
      </w:r>
      <w:r w:rsidR="001C7F1C">
        <w:rPr>
          <w:rFonts w:cs="Times New Roman"/>
          <w:b/>
          <w:sz w:val="28"/>
          <w:szCs w:val="28"/>
        </w:rPr>
        <w:t>ципального округа Ясенево в 2018</w:t>
      </w:r>
      <w:r w:rsidRPr="005D6BD4">
        <w:rPr>
          <w:rFonts w:cs="Times New Roman"/>
          <w:b/>
          <w:sz w:val="28"/>
          <w:szCs w:val="28"/>
        </w:rPr>
        <w:t xml:space="preserve"> году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Приоритетным направлением в работе останется решение наиболее актуальных и приоритетных направлений социально-экономического развития муниципального округа Ясенево, совершенствование качества работы и профессионального уровня аппарата Совета депутатов. 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Для этого необходимо: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— проводить системную работу по повышению эффективности деятельности аппарата СД МО Ясенево на основе расширения взаимодействия с исполнительными и государственными органами власти, а также совершенствование нормативно-правовой базы по решению вопросов местного значения с учетом изменений в Федеральном и Московском законодательстве; 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— усилить систему контроля за исполнением решений, принятых Советом депутатов, в соответствии с полномочиями, определенными Уставом муниципального округа Ясенево; 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привлечение жителей муниципального округа к участию в местных мероприятиях и праздниках, а также в мероприятиях по военно-патриотическому воспитанию граждан Российской Федерации.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проведение профилактики терроризма и экстремизма, а также в минимизации и ликвидации последствий проявлений терроризма и экстремизма на территории муниципального округа;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совершенствование и развитие системы, обеспечивающей целенаправленное формирование у жителей высокой социальной активности, гражданственности и патриотизма, чувства гордости и верности;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целевое и экономное расходование бюджетных средств, при исполнении задач, функций и государственных полномочий, переданных органам местного самоуправления.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>— обеспечение прозрачности деятельности органов местного самоуправления путем информирования.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5D6BD4">
        <w:rPr>
          <w:rFonts w:cs="Times New Roman"/>
          <w:sz w:val="28"/>
          <w:szCs w:val="28"/>
        </w:rPr>
        <w:t xml:space="preserve">Наряду с насущной необходимостью следовать требованиям технического прогресса, необходимо развитие творческого человеческого потенциала. Поэтому особый вектор внимания – это люди, их профессионализм и ответственность. </w:t>
      </w:r>
      <w:r w:rsidRPr="005D6BD4">
        <w:rPr>
          <w:rFonts w:cs="Times New Roman"/>
          <w:sz w:val="28"/>
          <w:szCs w:val="28"/>
        </w:rPr>
        <w:br/>
        <w:t xml:space="preserve">В аппарате СД МО Ясенево трудятся высококвалифицированные, преданные общему делу сотрудники. Их деловой настрой, доброжелательное отношение и впредь будут приносить достойные результаты в работе органов местного самоуправления. </w:t>
      </w:r>
    </w:p>
    <w:p w:rsidR="00094AA7" w:rsidRPr="005D6BD4" w:rsidRDefault="00094AA7" w:rsidP="005D6BD4">
      <w:pPr>
        <w:spacing w:after="0" w:line="240" w:lineRule="auto"/>
        <w:ind w:left="-851" w:firstLine="567"/>
        <w:jc w:val="both"/>
        <w:rPr>
          <w:rFonts w:cs="Times New Roman"/>
          <w:i/>
          <w:sz w:val="28"/>
          <w:szCs w:val="28"/>
        </w:rPr>
      </w:pPr>
      <w:r w:rsidRPr="005D6BD4">
        <w:rPr>
          <w:rFonts w:cs="Times New Roman"/>
          <w:i/>
          <w:sz w:val="28"/>
          <w:szCs w:val="28"/>
        </w:rPr>
        <w:lastRenderedPageBreak/>
        <w:t>Информационно</w:t>
      </w:r>
    </w:p>
    <w:p w:rsidR="00EA2D8E" w:rsidRPr="00EA2D8E" w:rsidRDefault="00EA2D8E" w:rsidP="00EA2D8E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EA2D8E">
        <w:rPr>
          <w:rFonts w:cs="Times New Roman"/>
          <w:sz w:val="28"/>
          <w:szCs w:val="28"/>
        </w:rPr>
        <w:t>Арбитражным судом города Москвы по заявлению (дело № А40-49695/16-115-423) аппарата Совета депутатов муниципального округа Ясенево о признании недействительными решений N№ 84 с/с, 84 н/с от 24.02.</w:t>
      </w:r>
      <w:r w:rsidR="00400177">
        <w:rPr>
          <w:rFonts w:cs="Times New Roman"/>
          <w:sz w:val="28"/>
          <w:szCs w:val="28"/>
        </w:rPr>
        <w:t>2017 год</w:t>
      </w:r>
      <w:r w:rsidRPr="00EA2D8E">
        <w:rPr>
          <w:rFonts w:cs="Times New Roman"/>
          <w:sz w:val="28"/>
          <w:szCs w:val="28"/>
        </w:rPr>
        <w:t>а, которыми Государственным учреждением - МРО Фонда социального страхования Российской Федерации (филиал 4) аппарат СД МО Ясенево привлечен к ответственности, предусмотренной ч. 1 ст.  47 Федерального закона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в виде штрафа в размере 3509,94 руб. и предложено уплатить недоимку по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в сумме 17538,11 руб.;  п. 1 ст. 19 Федерального закона от 24.07.1998 г.  № 125-ФЗ «Об обязательном социальном страховании от несчастных случаев на производстве и профессиональных заболеваний» в виде штрафа в размере 360,98 руб., и предложено уплатить недоимку по страховым взносам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 в сумме 1804,88 руб. Заявленные требования были удовлетворены.</w:t>
      </w:r>
    </w:p>
    <w:p w:rsidR="00EA2D8E" w:rsidRPr="00EA2D8E" w:rsidRDefault="00EA2D8E" w:rsidP="00EA2D8E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EA2D8E">
        <w:rPr>
          <w:rFonts w:cs="Times New Roman"/>
          <w:sz w:val="28"/>
          <w:szCs w:val="28"/>
        </w:rPr>
        <w:t xml:space="preserve">Государственным учреждением </w:t>
      </w:r>
      <w:r>
        <w:rPr>
          <w:rFonts w:cs="Times New Roman"/>
          <w:sz w:val="28"/>
          <w:szCs w:val="28"/>
        </w:rPr>
        <w:t>–</w:t>
      </w:r>
      <w:r w:rsidRPr="00EA2D8E">
        <w:rPr>
          <w:rFonts w:cs="Times New Roman"/>
          <w:sz w:val="28"/>
          <w:szCs w:val="28"/>
        </w:rPr>
        <w:t xml:space="preserve"> МРО Фонда социального страхования Российской Федерации (филиал </w:t>
      </w:r>
      <w:r>
        <w:rPr>
          <w:rFonts w:cs="Times New Roman"/>
          <w:sz w:val="28"/>
          <w:szCs w:val="28"/>
        </w:rPr>
        <w:t>№</w:t>
      </w:r>
      <w:r w:rsidRPr="00EA2D8E">
        <w:rPr>
          <w:rFonts w:cs="Times New Roman"/>
          <w:sz w:val="28"/>
          <w:szCs w:val="28"/>
        </w:rPr>
        <w:t>4) была подана апелляционная жалоба на вышеуказанное решение в Девятый арбитражный суд.</w:t>
      </w:r>
    </w:p>
    <w:p w:rsidR="00EA2D8E" w:rsidRPr="00EA2D8E" w:rsidRDefault="00EA2D8E" w:rsidP="00EA2D8E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EA2D8E">
        <w:rPr>
          <w:rFonts w:cs="Times New Roman"/>
          <w:sz w:val="28"/>
          <w:szCs w:val="28"/>
        </w:rPr>
        <w:t xml:space="preserve">17.01.2017 г. – на рассмотрении апелляционной жалобы аппарат СД МО Ясенево предоставил отзыв на жалобу. </w:t>
      </w:r>
    </w:p>
    <w:p w:rsidR="00EA2D8E" w:rsidRPr="00EA2D8E" w:rsidRDefault="00EA2D8E" w:rsidP="00EA2D8E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EA2D8E">
        <w:rPr>
          <w:rFonts w:cs="Times New Roman"/>
          <w:sz w:val="28"/>
          <w:szCs w:val="28"/>
        </w:rPr>
        <w:t>03.04.2017 г. – Арбитражный суд Московского округа решение Арбитражного суда г. Москвы от 14.06.2016 г. и постановление Девятого Арбитражного суда от 30.01.2017 г. по делу №А40-49695/2016 оставил без изменения, а кассационную жалобу МРО Фонда социального страхования Российской Федерации (филиал 4) без удовлетворения.</w:t>
      </w:r>
    </w:p>
    <w:p w:rsidR="00094AA7" w:rsidRPr="005D6BD4" w:rsidRDefault="00EA2D8E" w:rsidP="00EA2D8E">
      <w:pPr>
        <w:spacing w:after="0" w:line="240" w:lineRule="auto"/>
        <w:ind w:left="-851" w:firstLine="567"/>
        <w:jc w:val="both"/>
        <w:rPr>
          <w:rFonts w:cs="Times New Roman"/>
          <w:sz w:val="28"/>
          <w:szCs w:val="28"/>
        </w:rPr>
      </w:pPr>
      <w:r w:rsidRPr="00EA2D8E">
        <w:rPr>
          <w:rFonts w:cs="Times New Roman"/>
          <w:sz w:val="28"/>
          <w:szCs w:val="28"/>
        </w:rPr>
        <w:t xml:space="preserve">В 2017 году аппаратом СД МО Ясенево была предоставлена </w:t>
      </w:r>
      <w:r>
        <w:rPr>
          <w:rFonts w:cs="Times New Roman"/>
          <w:sz w:val="28"/>
          <w:szCs w:val="28"/>
        </w:rPr>
        <w:t>одна</w:t>
      </w:r>
      <w:r w:rsidRPr="00EA2D8E">
        <w:rPr>
          <w:rFonts w:cs="Times New Roman"/>
          <w:sz w:val="28"/>
          <w:szCs w:val="28"/>
        </w:rPr>
        <w:t xml:space="preserve"> муниципальная услуга – принятие решения о разрешении вступления в брак лицам, достигшим возраста шестнадцати лет, в порядке, установленном Семейным кодексом РФ.</w:t>
      </w:r>
    </w:p>
    <w:p w:rsidR="005243AB" w:rsidRPr="005D6BD4" w:rsidRDefault="005243AB" w:rsidP="005D6BD4">
      <w:pPr>
        <w:spacing w:after="0" w:line="240" w:lineRule="auto"/>
        <w:ind w:left="-851" w:firstLine="567"/>
        <w:jc w:val="both"/>
        <w:rPr>
          <w:rFonts w:cs="Times New Roman"/>
          <w:b/>
          <w:sz w:val="28"/>
          <w:szCs w:val="28"/>
        </w:rPr>
      </w:pPr>
    </w:p>
    <w:sectPr w:rsidR="005243AB" w:rsidRPr="005D6BD4" w:rsidSect="00A8682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D38"/>
    <w:multiLevelType w:val="hybridMultilevel"/>
    <w:tmpl w:val="1FC067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8D174C"/>
    <w:multiLevelType w:val="hybridMultilevel"/>
    <w:tmpl w:val="F96406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580C49"/>
    <w:multiLevelType w:val="hybridMultilevel"/>
    <w:tmpl w:val="DD9E88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9A7016F"/>
    <w:multiLevelType w:val="hybridMultilevel"/>
    <w:tmpl w:val="6D5A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C600C"/>
    <w:multiLevelType w:val="hybridMultilevel"/>
    <w:tmpl w:val="316C8C1C"/>
    <w:lvl w:ilvl="0" w:tplc="8CBA5F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75B4BE1"/>
    <w:multiLevelType w:val="hybridMultilevel"/>
    <w:tmpl w:val="1DE2C2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A6E49CA"/>
    <w:multiLevelType w:val="hybridMultilevel"/>
    <w:tmpl w:val="B4A6C78A"/>
    <w:lvl w:ilvl="0" w:tplc="9A565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51E1"/>
    <w:multiLevelType w:val="hybridMultilevel"/>
    <w:tmpl w:val="FE3616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F97593"/>
    <w:multiLevelType w:val="hybridMultilevel"/>
    <w:tmpl w:val="C61E257A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FA"/>
    <w:rsid w:val="00002D52"/>
    <w:rsid w:val="000105B0"/>
    <w:rsid w:val="00012C31"/>
    <w:rsid w:val="000133AF"/>
    <w:rsid w:val="00013C8A"/>
    <w:rsid w:val="00017533"/>
    <w:rsid w:val="00031989"/>
    <w:rsid w:val="000329EE"/>
    <w:rsid w:val="000342E4"/>
    <w:rsid w:val="00040F42"/>
    <w:rsid w:val="00044465"/>
    <w:rsid w:val="00045ED1"/>
    <w:rsid w:val="000463AB"/>
    <w:rsid w:val="000638C9"/>
    <w:rsid w:val="0006419C"/>
    <w:rsid w:val="00070BDF"/>
    <w:rsid w:val="00071D7F"/>
    <w:rsid w:val="0007514E"/>
    <w:rsid w:val="00077E50"/>
    <w:rsid w:val="00084971"/>
    <w:rsid w:val="00087EBE"/>
    <w:rsid w:val="0009044C"/>
    <w:rsid w:val="00094AA7"/>
    <w:rsid w:val="000B0C8F"/>
    <w:rsid w:val="000C2EAF"/>
    <w:rsid w:val="000C4093"/>
    <w:rsid w:val="000D0327"/>
    <w:rsid w:val="000D04A4"/>
    <w:rsid w:val="000D0707"/>
    <w:rsid w:val="000E74A6"/>
    <w:rsid w:val="001115B1"/>
    <w:rsid w:val="00122EA1"/>
    <w:rsid w:val="00123188"/>
    <w:rsid w:val="0012445C"/>
    <w:rsid w:val="0012768B"/>
    <w:rsid w:val="00144508"/>
    <w:rsid w:val="00144C97"/>
    <w:rsid w:val="0016006A"/>
    <w:rsid w:val="00160891"/>
    <w:rsid w:val="001609F9"/>
    <w:rsid w:val="001611E6"/>
    <w:rsid w:val="001635BA"/>
    <w:rsid w:val="00175CC6"/>
    <w:rsid w:val="00186B2B"/>
    <w:rsid w:val="001951DD"/>
    <w:rsid w:val="001976D1"/>
    <w:rsid w:val="001A22AA"/>
    <w:rsid w:val="001A79E8"/>
    <w:rsid w:val="001C2AF2"/>
    <w:rsid w:val="001C61E5"/>
    <w:rsid w:val="001C7F1C"/>
    <w:rsid w:val="001D5585"/>
    <w:rsid w:val="001D7B1C"/>
    <w:rsid w:val="001E16A2"/>
    <w:rsid w:val="001E471D"/>
    <w:rsid w:val="001E65A5"/>
    <w:rsid w:val="00207271"/>
    <w:rsid w:val="00272BFD"/>
    <w:rsid w:val="00273561"/>
    <w:rsid w:val="00284E38"/>
    <w:rsid w:val="002853F1"/>
    <w:rsid w:val="00287483"/>
    <w:rsid w:val="00287713"/>
    <w:rsid w:val="002A20EF"/>
    <w:rsid w:val="002A29C4"/>
    <w:rsid w:val="002B2CFA"/>
    <w:rsid w:val="002B2E89"/>
    <w:rsid w:val="002C05D4"/>
    <w:rsid w:val="002C52F1"/>
    <w:rsid w:val="002C6595"/>
    <w:rsid w:val="002C6813"/>
    <w:rsid w:val="002D1FFB"/>
    <w:rsid w:val="002D7219"/>
    <w:rsid w:val="002E42CF"/>
    <w:rsid w:val="002E586F"/>
    <w:rsid w:val="002F371A"/>
    <w:rsid w:val="002F4FF1"/>
    <w:rsid w:val="002F73B3"/>
    <w:rsid w:val="00306F2F"/>
    <w:rsid w:val="00325E45"/>
    <w:rsid w:val="003302AB"/>
    <w:rsid w:val="00347410"/>
    <w:rsid w:val="0035329D"/>
    <w:rsid w:val="00357C8E"/>
    <w:rsid w:val="00362DB9"/>
    <w:rsid w:val="00365300"/>
    <w:rsid w:val="003863C0"/>
    <w:rsid w:val="00390A53"/>
    <w:rsid w:val="00391321"/>
    <w:rsid w:val="003926B0"/>
    <w:rsid w:val="003A184E"/>
    <w:rsid w:val="003A2E15"/>
    <w:rsid w:val="003A61E5"/>
    <w:rsid w:val="003B159C"/>
    <w:rsid w:val="003B4C1A"/>
    <w:rsid w:val="003B52DF"/>
    <w:rsid w:val="003C0582"/>
    <w:rsid w:val="003C2D5B"/>
    <w:rsid w:val="003C74D1"/>
    <w:rsid w:val="003D48F9"/>
    <w:rsid w:val="003D7FE1"/>
    <w:rsid w:val="003E29E2"/>
    <w:rsid w:val="003E5AE6"/>
    <w:rsid w:val="00400177"/>
    <w:rsid w:val="0042487C"/>
    <w:rsid w:val="00427332"/>
    <w:rsid w:val="00427E1F"/>
    <w:rsid w:val="004301AA"/>
    <w:rsid w:val="00430C61"/>
    <w:rsid w:val="00431578"/>
    <w:rsid w:val="00446AAB"/>
    <w:rsid w:val="00450D95"/>
    <w:rsid w:val="00457537"/>
    <w:rsid w:val="004626C6"/>
    <w:rsid w:val="004760C0"/>
    <w:rsid w:val="00482BCB"/>
    <w:rsid w:val="0048468B"/>
    <w:rsid w:val="004A3E0D"/>
    <w:rsid w:val="004A7A67"/>
    <w:rsid w:val="004B1512"/>
    <w:rsid w:val="004B46E8"/>
    <w:rsid w:val="004B49A8"/>
    <w:rsid w:val="004B7423"/>
    <w:rsid w:val="004D09B9"/>
    <w:rsid w:val="004D3DE0"/>
    <w:rsid w:val="004D52A2"/>
    <w:rsid w:val="004D5486"/>
    <w:rsid w:val="004D6555"/>
    <w:rsid w:val="004D7FC7"/>
    <w:rsid w:val="004E73AF"/>
    <w:rsid w:val="00501C00"/>
    <w:rsid w:val="00513111"/>
    <w:rsid w:val="00514DFA"/>
    <w:rsid w:val="005176FE"/>
    <w:rsid w:val="0052256F"/>
    <w:rsid w:val="005243AB"/>
    <w:rsid w:val="005544D8"/>
    <w:rsid w:val="0055491E"/>
    <w:rsid w:val="0057205D"/>
    <w:rsid w:val="0057513D"/>
    <w:rsid w:val="0057708F"/>
    <w:rsid w:val="005811B8"/>
    <w:rsid w:val="005844FA"/>
    <w:rsid w:val="00584CB1"/>
    <w:rsid w:val="00596D8A"/>
    <w:rsid w:val="005A04FF"/>
    <w:rsid w:val="005C42B8"/>
    <w:rsid w:val="005C799A"/>
    <w:rsid w:val="005D0B4B"/>
    <w:rsid w:val="005D6BD4"/>
    <w:rsid w:val="005E7CC9"/>
    <w:rsid w:val="005F3AC8"/>
    <w:rsid w:val="005F4AAF"/>
    <w:rsid w:val="0060042F"/>
    <w:rsid w:val="0060058F"/>
    <w:rsid w:val="00603C07"/>
    <w:rsid w:val="006114CE"/>
    <w:rsid w:val="006119BA"/>
    <w:rsid w:val="006231E0"/>
    <w:rsid w:val="00624F1E"/>
    <w:rsid w:val="00633EB9"/>
    <w:rsid w:val="0063477E"/>
    <w:rsid w:val="00636B68"/>
    <w:rsid w:val="00636C5D"/>
    <w:rsid w:val="00650684"/>
    <w:rsid w:val="00653FCD"/>
    <w:rsid w:val="00667D54"/>
    <w:rsid w:val="0068352E"/>
    <w:rsid w:val="006A5D4E"/>
    <w:rsid w:val="006A7978"/>
    <w:rsid w:val="006B535D"/>
    <w:rsid w:val="006E1535"/>
    <w:rsid w:val="006F0748"/>
    <w:rsid w:val="006F7228"/>
    <w:rsid w:val="007048C7"/>
    <w:rsid w:val="00706251"/>
    <w:rsid w:val="007128AF"/>
    <w:rsid w:val="00714568"/>
    <w:rsid w:val="0072031E"/>
    <w:rsid w:val="007234E0"/>
    <w:rsid w:val="007326AE"/>
    <w:rsid w:val="00753BC4"/>
    <w:rsid w:val="007723D2"/>
    <w:rsid w:val="00776BE0"/>
    <w:rsid w:val="00776F63"/>
    <w:rsid w:val="007779BB"/>
    <w:rsid w:val="00780E86"/>
    <w:rsid w:val="007A0C59"/>
    <w:rsid w:val="007A40DD"/>
    <w:rsid w:val="007C1928"/>
    <w:rsid w:val="007D7809"/>
    <w:rsid w:val="007E0B96"/>
    <w:rsid w:val="007F1776"/>
    <w:rsid w:val="007F19BA"/>
    <w:rsid w:val="00803894"/>
    <w:rsid w:val="00806391"/>
    <w:rsid w:val="00806401"/>
    <w:rsid w:val="00806689"/>
    <w:rsid w:val="0080676C"/>
    <w:rsid w:val="00825D88"/>
    <w:rsid w:val="0083343D"/>
    <w:rsid w:val="008803B6"/>
    <w:rsid w:val="008876CF"/>
    <w:rsid w:val="008A4B50"/>
    <w:rsid w:val="008A7416"/>
    <w:rsid w:val="008D5518"/>
    <w:rsid w:val="008D5D67"/>
    <w:rsid w:val="008E5B2D"/>
    <w:rsid w:val="008F123F"/>
    <w:rsid w:val="008F2061"/>
    <w:rsid w:val="008F2230"/>
    <w:rsid w:val="008F7887"/>
    <w:rsid w:val="00901587"/>
    <w:rsid w:val="00903BEB"/>
    <w:rsid w:val="0091097C"/>
    <w:rsid w:val="009161E0"/>
    <w:rsid w:val="00916F94"/>
    <w:rsid w:val="00920BEB"/>
    <w:rsid w:val="00921547"/>
    <w:rsid w:val="0092783E"/>
    <w:rsid w:val="00931C73"/>
    <w:rsid w:val="00941B4C"/>
    <w:rsid w:val="009453D2"/>
    <w:rsid w:val="00971486"/>
    <w:rsid w:val="00980748"/>
    <w:rsid w:val="00982A49"/>
    <w:rsid w:val="0099265E"/>
    <w:rsid w:val="009A2CCD"/>
    <w:rsid w:val="009B6ED4"/>
    <w:rsid w:val="009D3C38"/>
    <w:rsid w:val="009D3F68"/>
    <w:rsid w:val="009E1CE6"/>
    <w:rsid w:val="009F38EA"/>
    <w:rsid w:val="009F58F8"/>
    <w:rsid w:val="00A01F4E"/>
    <w:rsid w:val="00A07A10"/>
    <w:rsid w:val="00A13AF8"/>
    <w:rsid w:val="00A1695A"/>
    <w:rsid w:val="00A261EB"/>
    <w:rsid w:val="00A34030"/>
    <w:rsid w:val="00A50B4B"/>
    <w:rsid w:val="00A51F6B"/>
    <w:rsid w:val="00A53D81"/>
    <w:rsid w:val="00A65BEF"/>
    <w:rsid w:val="00A74773"/>
    <w:rsid w:val="00A75CD2"/>
    <w:rsid w:val="00A80218"/>
    <w:rsid w:val="00A832DC"/>
    <w:rsid w:val="00A85861"/>
    <w:rsid w:val="00A86821"/>
    <w:rsid w:val="00AA18E8"/>
    <w:rsid w:val="00AB4887"/>
    <w:rsid w:val="00AC4A7F"/>
    <w:rsid w:val="00AC7224"/>
    <w:rsid w:val="00AE42C4"/>
    <w:rsid w:val="00AE56DC"/>
    <w:rsid w:val="00AE66C6"/>
    <w:rsid w:val="00AF1F1C"/>
    <w:rsid w:val="00B04E45"/>
    <w:rsid w:val="00B1225D"/>
    <w:rsid w:val="00B13EA1"/>
    <w:rsid w:val="00B2291B"/>
    <w:rsid w:val="00B30169"/>
    <w:rsid w:val="00B3127C"/>
    <w:rsid w:val="00B34EE6"/>
    <w:rsid w:val="00B36D42"/>
    <w:rsid w:val="00B45E33"/>
    <w:rsid w:val="00B62979"/>
    <w:rsid w:val="00B63235"/>
    <w:rsid w:val="00B70174"/>
    <w:rsid w:val="00B860DC"/>
    <w:rsid w:val="00B8644F"/>
    <w:rsid w:val="00B87225"/>
    <w:rsid w:val="00B906F4"/>
    <w:rsid w:val="00BB1F13"/>
    <w:rsid w:val="00BB59CE"/>
    <w:rsid w:val="00BB5E2A"/>
    <w:rsid w:val="00BC5F81"/>
    <w:rsid w:val="00BE233D"/>
    <w:rsid w:val="00BF635C"/>
    <w:rsid w:val="00C00955"/>
    <w:rsid w:val="00C1750C"/>
    <w:rsid w:val="00C21C4C"/>
    <w:rsid w:val="00C22899"/>
    <w:rsid w:val="00C41F02"/>
    <w:rsid w:val="00C47750"/>
    <w:rsid w:val="00C62B9D"/>
    <w:rsid w:val="00C656C1"/>
    <w:rsid w:val="00C6588F"/>
    <w:rsid w:val="00C67D21"/>
    <w:rsid w:val="00C70CE4"/>
    <w:rsid w:val="00C727E1"/>
    <w:rsid w:val="00C761D4"/>
    <w:rsid w:val="00C77C41"/>
    <w:rsid w:val="00CA380E"/>
    <w:rsid w:val="00CA498C"/>
    <w:rsid w:val="00CA5D7B"/>
    <w:rsid w:val="00CA6F89"/>
    <w:rsid w:val="00CB7F8E"/>
    <w:rsid w:val="00CC4531"/>
    <w:rsid w:val="00CC711C"/>
    <w:rsid w:val="00CC7A52"/>
    <w:rsid w:val="00CF2B7D"/>
    <w:rsid w:val="00D222EF"/>
    <w:rsid w:val="00D3282C"/>
    <w:rsid w:val="00D41BFF"/>
    <w:rsid w:val="00D47085"/>
    <w:rsid w:val="00D50886"/>
    <w:rsid w:val="00D83F31"/>
    <w:rsid w:val="00D84111"/>
    <w:rsid w:val="00D860EC"/>
    <w:rsid w:val="00D876C5"/>
    <w:rsid w:val="00D92A3D"/>
    <w:rsid w:val="00D965A4"/>
    <w:rsid w:val="00DA456E"/>
    <w:rsid w:val="00DB2729"/>
    <w:rsid w:val="00DC240E"/>
    <w:rsid w:val="00DE3757"/>
    <w:rsid w:val="00DF1A51"/>
    <w:rsid w:val="00E11B75"/>
    <w:rsid w:val="00E2357B"/>
    <w:rsid w:val="00E27242"/>
    <w:rsid w:val="00E41BB0"/>
    <w:rsid w:val="00E44807"/>
    <w:rsid w:val="00E653A9"/>
    <w:rsid w:val="00E721B4"/>
    <w:rsid w:val="00E91A38"/>
    <w:rsid w:val="00E922B4"/>
    <w:rsid w:val="00EA2D8E"/>
    <w:rsid w:val="00EB70ED"/>
    <w:rsid w:val="00EC5F7E"/>
    <w:rsid w:val="00ED09DE"/>
    <w:rsid w:val="00ED183E"/>
    <w:rsid w:val="00EE0D8F"/>
    <w:rsid w:val="00EE2CA5"/>
    <w:rsid w:val="00EE6BBE"/>
    <w:rsid w:val="00EF04A2"/>
    <w:rsid w:val="00EF3814"/>
    <w:rsid w:val="00F05766"/>
    <w:rsid w:val="00F10A6B"/>
    <w:rsid w:val="00F25A06"/>
    <w:rsid w:val="00F3426A"/>
    <w:rsid w:val="00F3732C"/>
    <w:rsid w:val="00F46844"/>
    <w:rsid w:val="00F51E2C"/>
    <w:rsid w:val="00F53BC5"/>
    <w:rsid w:val="00F64F7C"/>
    <w:rsid w:val="00F925DA"/>
    <w:rsid w:val="00F94466"/>
    <w:rsid w:val="00F9589F"/>
    <w:rsid w:val="00FA59CB"/>
    <w:rsid w:val="00FA7668"/>
    <w:rsid w:val="00FA7CEC"/>
    <w:rsid w:val="00FA7E36"/>
    <w:rsid w:val="00FC1F08"/>
    <w:rsid w:val="00FC72EF"/>
    <w:rsid w:val="00FC77CF"/>
    <w:rsid w:val="00FE05E9"/>
    <w:rsid w:val="00FE73CE"/>
    <w:rsid w:val="00FF405F"/>
    <w:rsid w:val="00FF4EFA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8580B-E233-4351-9811-F68A0189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8E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F4E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4E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4EFA"/>
  </w:style>
  <w:style w:type="paragraph" w:styleId="a3">
    <w:name w:val="Balloon Text"/>
    <w:basedOn w:val="a"/>
    <w:link w:val="a4"/>
    <w:uiPriority w:val="99"/>
    <w:semiHidden/>
    <w:unhideWhenUsed/>
    <w:rsid w:val="00D8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2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F04A2"/>
    <w:pPr>
      <w:spacing w:after="0" w:line="240" w:lineRule="auto"/>
      <w:ind w:left="720" w:firstLine="720"/>
    </w:pPr>
    <w:rPr>
      <w:rFonts w:eastAsia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04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468B"/>
    <w:rPr>
      <w:color w:val="0000FF" w:themeColor="hyperlink"/>
      <w:u w:val="single"/>
    </w:rPr>
  </w:style>
  <w:style w:type="paragraph" w:styleId="a7">
    <w:name w:val="footer"/>
    <w:basedOn w:val="a"/>
    <w:link w:val="a8"/>
    <w:rsid w:val="0080676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rsid w:val="008067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F405F"/>
    <w:pPr>
      <w:ind w:left="720"/>
      <w:contextualSpacing/>
    </w:pPr>
  </w:style>
  <w:style w:type="table" w:styleId="aa">
    <w:name w:val="Table Grid"/>
    <w:basedOn w:val="a1"/>
    <w:uiPriority w:val="59"/>
    <w:rsid w:val="00D4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yasene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yasenev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Macro-Enabled_Worksheet1.xlsm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2.xlsm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793191614694514E-2"/>
          <c:y val="0.16725143812981974"/>
          <c:w val="0.90987187939839576"/>
          <c:h val="0.83008299480698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33350" h="50800"/>
              <a:bevelB w="50800"/>
            </a:sp3d>
          </c:spPr>
          <c:invertIfNegative val="0"/>
          <c:dLbls>
            <c:dLbl>
              <c:idx val="0"/>
              <c:layout>
                <c:manualLayout>
                  <c:x val="-3.7493092968642078E-3"/>
                  <c:y val="6.91062461122995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526937422296299E-3"/>
                  <c:y val="-3.0898305341889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5789473684209725E-3"/>
                  <c:y val="-3.21211293674999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438596491228067E-2"/>
                  <c:y val="9.7076145828592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32" b="1" i="0" u="none" strike="noStrike" kern="1200" baseline="0">
                    <a:solidFill>
                      <a:schemeClr val="bg2">
                        <a:lumMod val="10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плановые доходы</c:v>
                </c:pt>
                <c:pt idx="1">
                  <c:v>фактические доходы</c:v>
                </c:pt>
                <c:pt idx="2">
                  <c:v>плановые расходы</c:v>
                </c:pt>
                <c:pt idx="3">
                  <c:v>фактические расходы</c:v>
                </c:pt>
                <c:pt idx="4">
                  <c:v>остаток средств местного бюджета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23547100</c:v>
                </c:pt>
                <c:pt idx="1">
                  <c:v>23670171.010000002</c:v>
                </c:pt>
                <c:pt idx="2">
                  <c:v>27070100</c:v>
                </c:pt>
                <c:pt idx="3">
                  <c:v>26057068.370000001</c:v>
                </c:pt>
                <c:pt idx="4">
                  <c:v>8390026.1699999999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54827976"/>
        <c:axId val="35484091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4"/>
              <c:layout>
                <c:manualLayout>
                  <c:x val="-3.2894736842105421E-2"/>
                  <c:y val="-7.450040204512022E-2"/>
                </c:manualLayout>
              </c:layout>
              <c:spPr>
                <a:noFill/>
                <a:ln w="23674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39" b="1" i="0" u="none" strike="noStrike" kern="1200" baseline="0">
                      <a:solidFill>
                        <a:srgbClr val="002060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55929686420776"/>
                      <c:h val="3.7861271676300573E-2"/>
                    </c:manualLayout>
                  </c15:layout>
                </c:ext>
              </c:extLst>
            </c:dLbl>
            <c:spPr>
              <a:noFill/>
              <a:ln w="23674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39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плановые доходы</c:v>
                </c:pt>
                <c:pt idx="1">
                  <c:v>фактические доходы</c:v>
                </c:pt>
                <c:pt idx="2">
                  <c:v>плановые расходы</c:v>
                </c:pt>
                <c:pt idx="3">
                  <c:v>фактические расходы</c:v>
                </c:pt>
                <c:pt idx="4">
                  <c:v>остаток средств местного бюджета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31259100</c:v>
                </c:pt>
                <c:pt idx="1">
                  <c:v>29459680.469999999</c:v>
                </c:pt>
                <c:pt idx="2">
                  <c:v>32309100</c:v>
                </c:pt>
                <c:pt idx="3">
                  <c:v>31327640.59</c:v>
                </c:pt>
                <c:pt idx="4">
                  <c:v>6522066.0499999998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827976"/>
        <c:axId val="354840912"/>
      </c:lineChart>
      <c:catAx>
        <c:axId val="354827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25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840912"/>
        <c:crosses val="autoZero"/>
        <c:auto val="1"/>
        <c:lblAlgn val="ctr"/>
        <c:lblOffset val="100"/>
        <c:noMultiLvlLbl val="0"/>
      </c:catAx>
      <c:valAx>
        <c:axId val="35484091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79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4827976"/>
        <c:crosses val="autoZero"/>
        <c:crossBetween val="between"/>
      </c:valAx>
      <c:spPr>
        <a:noFill/>
        <a:ln w="25422">
          <a:noFill/>
        </a:ln>
        <a:effectLst/>
      </c:spPr>
    </c:plotArea>
    <c:legend>
      <c:legendPos val="t"/>
      <c:layout>
        <c:manualLayout>
          <c:xMode val="edge"/>
          <c:yMode val="edge"/>
          <c:x val="0.36504913385826832"/>
          <c:y val="9.5987894751590266E-2"/>
          <c:w val="0.26557967260671361"/>
          <c:h val="4.1947415532595997E-2"/>
        </c:manualLayout>
      </c:layout>
      <c:overlay val="0"/>
      <c:spPr>
        <a:noFill/>
        <a:ln w="23674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5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793191614694514E-2"/>
          <c:y val="0.16725143812981974"/>
          <c:w val="0.86775879899792041"/>
          <c:h val="0.83008299480698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gradFill>
              <a:gsLst>
                <a:gs pos="0">
                  <a:srgbClr val="4F81BD">
                    <a:shade val="51000"/>
                    <a:satMod val="130000"/>
                  </a:srgbClr>
                </a:gs>
                <a:gs pos="80000">
                  <a:srgbClr val="4F81BD">
                    <a:shade val="93000"/>
                    <a:satMod val="130000"/>
                  </a:srgbClr>
                </a:gs>
                <a:gs pos="100000">
                  <a:srgbClr val="4F81BD">
                    <a:shade val="94000"/>
                    <a:satMod val="135000"/>
                  </a:srgbClr>
                </a:gs>
              </a:gsLst>
              <a:lin ang="16200000" scaled="0"/>
            </a:gradFill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33350" h="50800"/>
              <a:bevelB w="508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Исходящие документы</c:v>
                </c:pt>
                <c:pt idx="1">
                  <c:v>Входящие документы</c:v>
                </c:pt>
                <c:pt idx="2">
                  <c:v>Поступившие через сайт</c:v>
                </c:pt>
                <c:pt idx="3">
                  <c:v>Прием населения главой</c:v>
                </c:pt>
                <c:pt idx="4">
                  <c:v>Входящие по эл. Почте</c:v>
                </c:pt>
                <c:pt idx="5">
                  <c:v>Распорядительные документы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1286</c:v>
                </c:pt>
                <c:pt idx="1">
                  <c:v>446</c:v>
                </c:pt>
                <c:pt idx="2">
                  <c:v>81</c:v>
                </c:pt>
                <c:pt idx="3">
                  <c:v>252</c:v>
                </c:pt>
                <c:pt idx="4">
                  <c:v>2515</c:v>
                </c:pt>
                <c:pt idx="5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54839344"/>
        <c:axId val="3548397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Исходящие документы</c:v>
                </c:pt>
                <c:pt idx="1">
                  <c:v>Входящие документы</c:v>
                </c:pt>
                <c:pt idx="2">
                  <c:v>Поступившие через сайт</c:v>
                </c:pt>
                <c:pt idx="3">
                  <c:v>Прием населения главой</c:v>
                </c:pt>
                <c:pt idx="4">
                  <c:v>Входящие по эл. Почте</c:v>
                </c:pt>
                <c:pt idx="5">
                  <c:v>Распорядительные документы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1410</c:v>
                </c:pt>
                <c:pt idx="1">
                  <c:v>470</c:v>
                </c:pt>
                <c:pt idx="2">
                  <c:v>74</c:v>
                </c:pt>
                <c:pt idx="3">
                  <c:v>316</c:v>
                </c:pt>
                <c:pt idx="4">
                  <c:v>3163</c:v>
                </c:pt>
                <c:pt idx="5">
                  <c:v>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839344"/>
        <c:axId val="354839736"/>
      </c:lineChart>
      <c:catAx>
        <c:axId val="35483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25" b="1"/>
            </a:pPr>
            <a:endParaRPr lang="ru-RU"/>
          </a:p>
        </c:txPr>
        <c:crossAx val="354839736"/>
        <c:crosses val="autoZero"/>
        <c:auto val="1"/>
        <c:lblAlgn val="ctr"/>
        <c:lblOffset val="100"/>
        <c:noMultiLvlLbl val="0"/>
      </c:catAx>
      <c:valAx>
        <c:axId val="354839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79" b="1"/>
            </a:pPr>
            <a:endParaRPr lang="ru-RU"/>
          </a:p>
        </c:txPr>
        <c:crossAx val="35483934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6504913385826832"/>
          <c:y val="9.5987894751590266E-2"/>
          <c:w val="0.22969052765986045"/>
          <c:h val="6.9444046766881415E-2"/>
        </c:manualLayout>
      </c:layout>
      <c:overlay val="0"/>
      <c:spPr>
        <a:noFill/>
        <a:ln w="2367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05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63D1-C4D7-419D-9ECA-93675D78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9131</Words>
  <Characters>52052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HP</cp:lastModifiedBy>
  <cp:revision>3</cp:revision>
  <cp:lastPrinted>2015-01-20T07:47:00Z</cp:lastPrinted>
  <dcterms:created xsi:type="dcterms:W3CDTF">2018-01-22T15:38:00Z</dcterms:created>
  <dcterms:modified xsi:type="dcterms:W3CDTF">2018-01-23T10:17:00Z</dcterms:modified>
</cp:coreProperties>
</file>